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A5" w:rsidRDefault="003636A5" w:rsidP="003636A5">
      <w:pPr>
        <w:ind w:right="1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Исх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153746">
        <w:rPr>
          <w:rFonts w:ascii="Times New Roman" w:hAnsi="Times New Roman"/>
          <w:sz w:val="28"/>
          <w:szCs w:val="28"/>
        </w:rPr>
        <w:t xml:space="preserve"> </w:t>
      </w:r>
      <w:r w:rsidR="006C134E">
        <w:rPr>
          <w:rFonts w:ascii="Times New Roman" w:hAnsi="Times New Roman"/>
          <w:sz w:val="28"/>
          <w:szCs w:val="28"/>
        </w:rPr>
        <w:t>63</w:t>
      </w:r>
      <w:bookmarkStart w:id="0" w:name="_GoBack"/>
      <w:bookmarkEnd w:id="0"/>
      <w:r w:rsidR="00153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5374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153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.2019</w:t>
      </w:r>
    </w:p>
    <w:p w:rsidR="00DB3C45" w:rsidRDefault="00DB3C45" w:rsidP="00DB3C45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="00512F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количестве, тематике и результатах рассмотрения обращений граждан в администрации Буготакского  сельсовета Тогучинского  района Новосибирской области в </w:t>
      </w:r>
      <w:r w:rsidR="00153746">
        <w:rPr>
          <w:rFonts w:ascii="Times New Roman" w:hAnsi="Times New Roman"/>
          <w:b/>
          <w:sz w:val="28"/>
          <w:szCs w:val="28"/>
        </w:rPr>
        <w:t xml:space="preserve">феврале </w:t>
      </w:r>
      <w:r>
        <w:rPr>
          <w:rFonts w:ascii="Times New Roman" w:hAnsi="Times New Roman"/>
          <w:b/>
          <w:sz w:val="28"/>
          <w:szCs w:val="28"/>
        </w:rPr>
        <w:t>201</w:t>
      </w:r>
      <w:r w:rsidR="009F458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</w:t>
      </w:r>
    </w:p>
    <w:tbl>
      <w:tblPr>
        <w:tblStyle w:val="1"/>
        <w:tblW w:w="15420" w:type="dxa"/>
        <w:tblLayout w:type="fixed"/>
        <w:tblLook w:val="04A0" w:firstRow="1" w:lastRow="0" w:firstColumn="1" w:lastColumn="0" w:noHBand="0" w:noVBand="1"/>
      </w:tblPr>
      <w:tblGrid>
        <w:gridCol w:w="2236"/>
        <w:gridCol w:w="708"/>
        <w:gridCol w:w="1136"/>
        <w:gridCol w:w="709"/>
        <w:gridCol w:w="567"/>
        <w:gridCol w:w="622"/>
        <w:gridCol w:w="708"/>
        <w:gridCol w:w="651"/>
        <w:gridCol w:w="625"/>
        <w:gridCol w:w="425"/>
        <w:gridCol w:w="426"/>
        <w:gridCol w:w="368"/>
        <w:gridCol w:w="340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DB3C45" w:rsidTr="00DB3C4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B3C45" w:rsidTr="009F4588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B3C45" w:rsidTr="009F4588">
        <w:trPr>
          <w:cantSplit/>
          <w:trHeight w:val="160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Буготак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153746"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Буготак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153746"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Изынский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153746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512F56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Калаганово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Самарский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82 км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72 км Кувшинка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153746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153746"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4588" w:rsidTr="00DB3C45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153746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153746"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B3C45" w:rsidRDefault="00DB3C45" w:rsidP="00DB3C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Буготакского сельсовета                                                           А.Ю. </w:t>
      </w:r>
      <w:proofErr w:type="spellStart"/>
      <w:r>
        <w:rPr>
          <w:rFonts w:ascii="Times New Roman" w:hAnsi="Times New Roman"/>
          <w:b/>
          <w:sz w:val="28"/>
          <w:szCs w:val="28"/>
        </w:rPr>
        <w:t>Бабиков</w:t>
      </w:r>
      <w:proofErr w:type="spellEnd"/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  </w:t>
      </w:r>
      <w:r w:rsidR="003636A5">
        <w:rPr>
          <w:rFonts w:ascii="Times New Roman" w:hAnsi="Times New Roman"/>
          <w:sz w:val="20"/>
          <w:szCs w:val="20"/>
        </w:rPr>
        <w:t>Авдеева А.А.</w:t>
      </w:r>
      <w:r>
        <w:rPr>
          <w:rFonts w:ascii="Times New Roman" w:hAnsi="Times New Roman"/>
          <w:sz w:val="20"/>
          <w:szCs w:val="20"/>
        </w:rPr>
        <w:t>. 26-583</w:t>
      </w:r>
    </w:p>
    <w:sectPr w:rsidR="00DB3C45" w:rsidSect="00DB3C45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A2"/>
    <w:rsid w:val="00153746"/>
    <w:rsid w:val="002B15A2"/>
    <w:rsid w:val="003636A5"/>
    <w:rsid w:val="00512F56"/>
    <w:rsid w:val="006C134E"/>
    <w:rsid w:val="009F4588"/>
    <w:rsid w:val="00DB3C45"/>
    <w:rsid w:val="00EF0EEA"/>
    <w:rsid w:val="00F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3</cp:revision>
  <cp:lastPrinted>2018-02-01T01:19:00Z</cp:lastPrinted>
  <dcterms:created xsi:type="dcterms:W3CDTF">2019-02-27T05:11:00Z</dcterms:created>
  <dcterms:modified xsi:type="dcterms:W3CDTF">2019-02-27T07:03:00Z</dcterms:modified>
</cp:coreProperties>
</file>