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56" w:rsidRDefault="00632C53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35A56">
        <w:rPr>
          <w:sz w:val="28"/>
          <w:szCs w:val="28"/>
        </w:rPr>
        <w:t xml:space="preserve"> </w:t>
      </w:r>
      <w:r w:rsidR="0042453A">
        <w:rPr>
          <w:sz w:val="28"/>
          <w:szCs w:val="28"/>
        </w:rPr>
        <w:t xml:space="preserve">   </w:t>
      </w:r>
      <w:r w:rsidR="00335A56">
        <w:rPr>
          <w:sz w:val="28"/>
          <w:szCs w:val="28"/>
        </w:rPr>
        <w:t>СОВЕТ ДЕПУТАТОВ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БУГОТАКСКОГО СЕЛЬСОВЕТА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ТОГУЧИНСКОГО РАЙОНА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НОВОСИБИРСКОЙ ОБЛАСТИ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 Е Ш Е Н И Е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5E57">
        <w:rPr>
          <w:sz w:val="28"/>
          <w:szCs w:val="28"/>
        </w:rPr>
        <w:t xml:space="preserve">      </w:t>
      </w:r>
      <w:r w:rsidR="005D35B8">
        <w:rPr>
          <w:sz w:val="28"/>
          <w:szCs w:val="28"/>
        </w:rPr>
        <w:t xml:space="preserve">            </w:t>
      </w:r>
      <w:r w:rsidR="0094083C">
        <w:rPr>
          <w:sz w:val="28"/>
          <w:szCs w:val="28"/>
        </w:rPr>
        <w:t xml:space="preserve">  </w:t>
      </w:r>
      <w:r w:rsidR="00177B81">
        <w:rPr>
          <w:sz w:val="28"/>
          <w:szCs w:val="28"/>
        </w:rPr>
        <w:t xml:space="preserve">Тридцать второй </w:t>
      </w:r>
      <w:r w:rsidR="00005D86">
        <w:rPr>
          <w:sz w:val="28"/>
          <w:szCs w:val="28"/>
        </w:rPr>
        <w:t xml:space="preserve">сессии </w:t>
      </w:r>
      <w:r w:rsidR="000C775E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                   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35A56" w:rsidRDefault="00177B81" w:rsidP="00335A5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A2083C">
        <w:rPr>
          <w:sz w:val="28"/>
          <w:szCs w:val="28"/>
        </w:rPr>
        <w:t>.05.2024</w:t>
      </w:r>
      <w:r w:rsidR="00335A56">
        <w:rPr>
          <w:sz w:val="28"/>
          <w:szCs w:val="28"/>
        </w:rPr>
        <w:t xml:space="preserve"> г.                            с. Буготак</w:t>
      </w:r>
      <w:r w:rsidR="00FA1030">
        <w:rPr>
          <w:sz w:val="28"/>
          <w:szCs w:val="28"/>
        </w:rPr>
        <w:t xml:space="preserve">                 </w:t>
      </w:r>
      <w:r w:rsidR="005F2DA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134</w:t>
      </w:r>
    </w:p>
    <w:p w:rsidR="00335A56" w:rsidRDefault="00335A56" w:rsidP="0033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35A56" w:rsidRDefault="00335A56" w:rsidP="00335A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 ему  органов местного самоуправления,  в том числе о решении  вопросов,   поставленных  Советом депутатов Буготакского сельсо</w:t>
      </w:r>
      <w:r w:rsidR="00A2083C">
        <w:rPr>
          <w:bCs/>
          <w:sz w:val="28"/>
          <w:szCs w:val="28"/>
        </w:rPr>
        <w:t>вета Тогучинского района за 2023</w:t>
      </w:r>
      <w:r>
        <w:rPr>
          <w:bCs/>
          <w:sz w:val="28"/>
          <w:szCs w:val="28"/>
        </w:rPr>
        <w:t xml:space="preserve"> год</w:t>
      </w:r>
    </w:p>
    <w:p w:rsidR="00335A56" w:rsidRDefault="00335A56" w:rsidP="00335A56">
      <w:pPr>
        <w:rPr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Рассмотрев</w:t>
      </w:r>
      <w:r>
        <w:rPr>
          <w:bCs/>
          <w:sz w:val="28"/>
          <w:szCs w:val="28"/>
        </w:rPr>
        <w:t xml:space="preserve">  отчёт Главы Буготакского сельсовета  Тогучинского района о  результатах его деятельности,   деятельности администрации сельсовета и иных подведомственных ему органов местного самоуправления, в том числе о решении  вопросов, поставленных  Советом депутатов Буготакского сельсовета Тогучинского района, в соответствии с Уставом Буготакского сельсовета Тогучинского района, Положением «Об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 ему  органов местного самоуправления,  в том числе о решении  вопросов, поставленных  Советом депутатов Буготакского сельсовета Тогучинского района» утвержденного решением 8 сессии 4 созыва Совета депутатов Буготакского сельсовета от 01.02.2011г., Совет депутатов Буготакского сельсовета</w:t>
      </w: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335A56" w:rsidRDefault="00335A56" w:rsidP="00335A5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Принять Отчет Главы  Буготакского сельсовета о результатах деятельности за истекший год. Деятельность Главы Буготакского сельсовета по результатам отчета признать удовлетворительной.</w:t>
      </w:r>
    </w:p>
    <w:p w:rsidR="00335A56" w:rsidRDefault="00F16644" w:rsidP="00335A5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</w:t>
      </w:r>
      <w:r w:rsidR="00335A56">
        <w:rPr>
          <w:bCs/>
          <w:sz w:val="32"/>
          <w:szCs w:val="32"/>
        </w:rPr>
        <w:t xml:space="preserve">2. </w:t>
      </w:r>
      <w:r w:rsidR="00335A56">
        <w:rPr>
          <w:bCs/>
          <w:sz w:val="28"/>
          <w:szCs w:val="28"/>
        </w:rPr>
        <w:t xml:space="preserve">Опубликовать настоящее решение в периодическом печатном издании </w:t>
      </w:r>
      <w:r w:rsidR="00CE530B">
        <w:rPr>
          <w:bCs/>
          <w:sz w:val="28"/>
          <w:szCs w:val="28"/>
        </w:rPr>
        <w:t>органов</w:t>
      </w:r>
      <w:r w:rsidR="00335A56">
        <w:rPr>
          <w:bCs/>
          <w:sz w:val="28"/>
          <w:szCs w:val="28"/>
        </w:rPr>
        <w:t xml:space="preserve"> местного самоуп</w:t>
      </w:r>
      <w:r w:rsidR="00C85D1E">
        <w:rPr>
          <w:bCs/>
          <w:sz w:val="28"/>
          <w:szCs w:val="28"/>
        </w:rPr>
        <w:t>равления  «Буготакский В</w:t>
      </w:r>
      <w:r w:rsidR="00320EF1">
        <w:rPr>
          <w:bCs/>
          <w:sz w:val="28"/>
          <w:szCs w:val="28"/>
        </w:rPr>
        <w:t xml:space="preserve">естник» и на официальном сайте в сети Интернет </w:t>
      </w: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35A56" w:rsidRDefault="00335A56" w:rsidP="00335A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Глава Бугот</w:t>
      </w:r>
      <w:r w:rsidR="0061668A">
        <w:rPr>
          <w:sz w:val="28"/>
          <w:szCs w:val="28"/>
        </w:rPr>
        <w:t xml:space="preserve">акского сельсовета            </w:t>
      </w:r>
      <w:r w:rsidR="0042453A">
        <w:rPr>
          <w:sz w:val="28"/>
          <w:szCs w:val="28"/>
        </w:rPr>
        <w:t xml:space="preserve">Председатель Совета </w:t>
      </w:r>
      <w:r w:rsidR="0042453A" w:rsidRPr="003425DC">
        <w:rPr>
          <w:sz w:val="28"/>
          <w:szCs w:val="28"/>
        </w:rPr>
        <w:t>депутатов</w:t>
      </w: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Тогучинского район</w:t>
      </w:r>
      <w:r>
        <w:rPr>
          <w:sz w:val="28"/>
          <w:szCs w:val="28"/>
        </w:rPr>
        <w:t xml:space="preserve">а                             </w:t>
      </w:r>
      <w:r w:rsidRPr="003425DC">
        <w:rPr>
          <w:sz w:val="28"/>
          <w:szCs w:val="28"/>
        </w:rPr>
        <w:t xml:space="preserve">Буготакского сельсовета </w:t>
      </w:r>
    </w:p>
    <w:p w:rsidR="003425DC" w:rsidRPr="003425DC" w:rsidRDefault="003425DC" w:rsidP="003425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>Новосибирской об</w:t>
      </w:r>
      <w:r>
        <w:rPr>
          <w:sz w:val="28"/>
          <w:szCs w:val="28"/>
        </w:rPr>
        <w:t xml:space="preserve">ласти                        </w:t>
      </w:r>
      <w:r w:rsidRPr="003425DC">
        <w:rPr>
          <w:sz w:val="28"/>
          <w:szCs w:val="28"/>
        </w:rPr>
        <w:t>Тогучинского района</w:t>
      </w:r>
    </w:p>
    <w:p w:rsidR="009216EF" w:rsidRDefault="003425DC" w:rsidP="00921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5DC">
        <w:rPr>
          <w:sz w:val="28"/>
          <w:szCs w:val="28"/>
        </w:rPr>
        <w:t xml:space="preserve">                                                          Новосибирской области                                                        </w:t>
      </w:r>
      <w:r w:rsidR="009216EF">
        <w:rPr>
          <w:sz w:val="28"/>
          <w:szCs w:val="28"/>
        </w:rPr>
        <w:t xml:space="preserve">                                 </w:t>
      </w:r>
    </w:p>
    <w:p w:rsidR="00335A56" w:rsidRPr="003425DC" w:rsidRDefault="009216EF" w:rsidP="009216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25DC" w:rsidRPr="003425DC">
        <w:rPr>
          <w:sz w:val="28"/>
          <w:szCs w:val="28"/>
        </w:rPr>
        <w:t xml:space="preserve">А.Ю.Бабиков     </w:t>
      </w:r>
      <w:r w:rsidR="0061668A">
        <w:rPr>
          <w:sz w:val="28"/>
          <w:szCs w:val="28"/>
        </w:rPr>
        <w:t xml:space="preserve">        </w:t>
      </w:r>
      <w:r w:rsidR="003425DC" w:rsidRPr="003425D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="005F2DAF">
        <w:rPr>
          <w:sz w:val="28"/>
          <w:szCs w:val="28"/>
        </w:rPr>
        <w:t>А.В.Митянин</w:t>
      </w:r>
    </w:p>
    <w:p w:rsidR="005768BE" w:rsidRDefault="005768BE"/>
    <w:p w:rsidR="00335A56" w:rsidRDefault="00335A56" w:rsidP="00335A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Об  отчёте Главы Буготакского сельсовета  Тогучинского района о  результатах своей деятельности,   деятельности администрации сельсовета и иных подведомственных ему  органов местного самоуправления,  в том числе о решении  вопросов,   поставленных  Советом депутатов Буготакского сельсо</w:t>
      </w:r>
      <w:r w:rsidR="00A2083C">
        <w:rPr>
          <w:bCs/>
          <w:sz w:val="28"/>
          <w:szCs w:val="28"/>
        </w:rPr>
        <w:t>вета Тогучинского района за 2023</w:t>
      </w:r>
      <w:r>
        <w:rPr>
          <w:bCs/>
          <w:sz w:val="28"/>
          <w:szCs w:val="28"/>
        </w:rPr>
        <w:t xml:space="preserve"> год</w:t>
      </w:r>
    </w:p>
    <w:p w:rsid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Территория Буготакского сельсовета состоит из 8 населенных пунктов: село Буготак, ст. Буготак, пос. Самарский, д. Калаганово, пос. Инской</w:t>
      </w:r>
      <w:r w:rsidR="00FC09D8">
        <w:rPr>
          <w:sz w:val="28"/>
          <w:szCs w:val="28"/>
        </w:rPr>
        <w:t xml:space="preserve"> (Льнозавод), ст. Изынский, н.п.</w:t>
      </w:r>
      <w:r w:rsidRPr="00335A5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5 км"/>
        </w:smartTagPr>
        <w:r w:rsidRPr="00335A56">
          <w:rPr>
            <w:sz w:val="28"/>
            <w:szCs w:val="28"/>
          </w:rPr>
          <w:t>75 км</w:t>
        </w:r>
      </w:smartTag>
      <w:r w:rsidR="00FC09D8">
        <w:rPr>
          <w:sz w:val="28"/>
          <w:szCs w:val="28"/>
        </w:rPr>
        <w:t xml:space="preserve"> (Кувшинка), н</w:t>
      </w:r>
      <w:r w:rsidRPr="00335A56">
        <w:rPr>
          <w:sz w:val="28"/>
          <w:szCs w:val="28"/>
        </w:rPr>
        <w:t xml:space="preserve">.п. </w:t>
      </w:r>
      <w:smartTag w:uri="urn:schemas-microsoft-com:office:smarttags" w:element="metricconverter">
        <w:smartTagPr>
          <w:attr w:name="ProductID" w:val="82 км"/>
        </w:smartTagPr>
        <w:r w:rsidRPr="00335A56">
          <w:rPr>
            <w:sz w:val="28"/>
            <w:szCs w:val="28"/>
          </w:rPr>
          <w:t>82 км</w:t>
        </w:r>
      </w:smartTag>
      <w:r w:rsidRPr="00335A56">
        <w:rPr>
          <w:sz w:val="28"/>
          <w:szCs w:val="28"/>
        </w:rPr>
        <w:t xml:space="preserve"> </w:t>
      </w:r>
      <w:r w:rsidR="00223EF7">
        <w:rPr>
          <w:sz w:val="28"/>
          <w:szCs w:val="28"/>
        </w:rPr>
        <w:t>(</w:t>
      </w:r>
      <w:r w:rsidRPr="00335A56">
        <w:rPr>
          <w:sz w:val="28"/>
          <w:szCs w:val="28"/>
        </w:rPr>
        <w:t>Льнозавод</w:t>
      </w:r>
      <w:r w:rsidR="00223EF7">
        <w:rPr>
          <w:sz w:val="28"/>
          <w:szCs w:val="28"/>
        </w:rPr>
        <w:t>)</w:t>
      </w:r>
      <w:r w:rsidRPr="00335A56">
        <w:rPr>
          <w:sz w:val="28"/>
          <w:szCs w:val="28"/>
        </w:rPr>
        <w:t>. В связи с передачей регистрации граждан на уровень муниципального района, на сегодняшний</w:t>
      </w:r>
      <w:r w:rsidR="003425DC">
        <w:rPr>
          <w:sz w:val="28"/>
          <w:szCs w:val="28"/>
        </w:rPr>
        <w:t xml:space="preserve"> день</w:t>
      </w:r>
      <w:r w:rsidRPr="00335A56">
        <w:rPr>
          <w:sz w:val="28"/>
          <w:szCs w:val="28"/>
        </w:rPr>
        <w:t xml:space="preserve"> администрация не располагает  данными о количестве населения, его составе, месте работы на территории сельсовета. </w:t>
      </w:r>
    </w:p>
    <w:p w:rsidR="00335A56" w:rsidRPr="00735ADC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Количество КРС – коров  </w:t>
      </w:r>
      <w:r w:rsidR="00735ADC" w:rsidRPr="00631ED2">
        <w:rPr>
          <w:sz w:val="28"/>
          <w:szCs w:val="28"/>
        </w:rPr>
        <w:t>69</w:t>
      </w:r>
      <w:r w:rsidR="005F2DAF">
        <w:rPr>
          <w:sz w:val="28"/>
          <w:szCs w:val="28"/>
        </w:rPr>
        <w:t xml:space="preserve"> (6</w:t>
      </w:r>
      <w:r w:rsidR="00735ADC" w:rsidRPr="00735ADC">
        <w:rPr>
          <w:sz w:val="28"/>
          <w:szCs w:val="28"/>
        </w:rPr>
        <w:t>9</w:t>
      </w:r>
      <w:r w:rsidRPr="00735ADC">
        <w:rPr>
          <w:sz w:val="28"/>
          <w:szCs w:val="28"/>
        </w:rPr>
        <w:t>).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В соответствии со 131-ФЗ «Об общих принципах организации местного самоуправления в РФ» в ведении администрац</w:t>
      </w:r>
      <w:r w:rsidR="00223EF7">
        <w:rPr>
          <w:sz w:val="28"/>
          <w:szCs w:val="28"/>
        </w:rPr>
        <w:t xml:space="preserve">ии  находятся культура </w:t>
      </w:r>
      <w:r w:rsidR="005F2DAF">
        <w:rPr>
          <w:sz w:val="28"/>
          <w:szCs w:val="28"/>
        </w:rPr>
        <w:t xml:space="preserve"> и 40</w:t>
      </w:r>
      <w:r w:rsidR="00A2083C">
        <w:rPr>
          <w:sz w:val="28"/>
          <w:szCs w:val="28"/>
        </w:rPr>
        <w:t xml:space="preserve"> (40</w:t>
      </w:r>
      <w:r w:rsidRPr="00335A56">
        <w:rPr>
          <w:sz w:val="28"/>
          <w:szCs w:val="28"/>
        </w:rPr>
        <w:t>) вопросов  местного значения, плюс ст.6 Устава вопросы которые органы местного самоуправ</w:t>
      </w:r>
      <w:r w:rsidR="005F2DAF">
        <w:rPr>
          <w:sz w:val="28"/>
          <w:szCs w:val="28"/>
        </w:rPr>
        <w:t>ления могут рассматривать 18</w:t>
      </w:r>
      <w:r w:rsidR="00A2083C">
        <w:rPr>
          <w:sz w:val="28"/>
          <w:szCs w:val="28"/>
        </w:rPr>
        <w:t xml:space="preserve"> (18</w:t>
      </w:r>
      <w:r w:rsidRPr="00335A56">
        <w:rPr>
          <w:sz w:val="28"/>
          <w:szCs w:val="28"/>
        </w:rPr>
        <w:t>).</w:t>
      </w:r>
      <w:r w:rsidR="00FC09D8">
        <w:rPr>
          <w:sz w:val="28"/>
          <w:szCs w:val="28"/>
        </w:rPr>
        <w:t xml:space="preserve"> В соответ</w:t>
      </w:r>
      <w:r w:rsidR="00223EF7">
        <w:rPr>
          <w:sz w:val="28"/>
          <w:szCs w:val="28"/>
        </w:rPr>
        <w:t>ствии с 484</w:t>
      </w:r>
      <w:r w:rsidR="00FC09D8">
        <w:rPr>
          <w:sz w:val="28"/>
          <w:szCs w:val="28"/>
        </w:rPr>
        <w:t xml:space="preserve"> –</w:t>
      </w:r>
      <w:r w:rsidR="00223EF7">
        <w:rPr>
          <w:sz w:val="28"/>
          <w:szCs w:val="28"/>
        </w:rPr>
        <w:t>ОЗ</w:t>
      </w:r>
      <w:r w:rsidR="00FC09D8">
        <w:rPr>
          <w:sz w:val="28"/>
          <w:szCs w:val="28"/>
        </w:rPr>
        <w:t xml:space="preserve"> от</w:t>
      </w:r>
      <w:r w:rsidR="00223EF7">
        <w:rPr>
          <w:sz w:val="28"/>
          <w:szCs w:val="28"/>
        </w:rPr>
        <w:t xml:space="preserve"> 24.11.2014г. «Об отдельных вопросах организации местного самоуправления в Новосибирской области» пол</w:t>
      </w:r>
      <w:r w:rsidR="00FC09D8">
        <w:rPr>
          <w:sz w:val="28"/>
          <w:szCs w:val="28"/>
        </w:rPr>
        <w:t>номочия по те</w:t>
      </w:r>
      <w:r w:rsidR="00274BEE">
        <w:rPr>
          <w:sz w:val="28"/>
          <w:szCs w:val="28"/>
        </w:rPr>
        <w:t>пло-водоснабжению</w:t>
      </w:r>
      <w:r w:rsidR="00FC09D8">
        <w:rPr>
          <w:sz w:val="28"/>
          <w:szCs w:val="28"/>
        </w:rPr>
        <w:t xml:space="preserve"> </w:t>
      </w:r>
      <w:r w:rsidR="00274BEE">
        <w:rPr>
          <w:sz w:val="28"/>
          <w:szCs w:val="28"/>
        </w:rPr>
        <w:t>и библиотечному обслуживанию</w:t>
      </w:r>
      <w:r w:rsidR="00695169">
        <w:rPr>
          <w:sz w:val="28"/>
          <w:szCs w:val="28"/>
        </w:rPr>
        <w:t xml:space="preserve"> </w:t>
      </w:r>
      <w:r w:rsidR="00FC09D8">
        <w:rPr>
          <w:sz w:val="28"/>
          <w:szCs w:val="28"/>
        </w:rPr>
        <w:t xml:space="preserve">переданы на уровень муниципального района. </w:t>
      </w:r>
    </w:p>
    <w:p w:rsidR="00335A56" w:rsidRPr="00571DC4" w:rsidRDefault="00A2083C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2023</w:t>
      </w:r>
      <w:r w:rsidR="00335A56" w:rsidRPr="00335A56">
        <w:rPr>
          <w:sz w:val="28"/>
          <w:szCs w:val="28"/>
        </w:rPr>
        <w:t xml:space="preserve"> год в администрацию </w:t>
      </w:r>
      <w:r w:rsidR="00335A56" w:rsidRPr="00571DC4">
        <w:rPr>
          <w:sz w:val="28"/>
          <w:szCs w:val="28"/>
        </w:rPr>
        <w:t xml:space="preserve">обратились </w:t>
      </w:r>
      <w:r w:rsidR="00571DC4" w:rsidRPr="00571DC4">
        <w:rPr>
          <w:sz w:val="28"/>
          <w:szCs w:val="28"/>
        </w:rPr>
        <w:t>148</w:t>
      </w:r>
      <w:r w:rsidR="008E4161" w:rsidRPr="00571DC4">
        <w:rPr>
          <w:sz w:val="28"/>
          <w:szCs w:val="28"/>
        </w:rPr>
        <w:t>5</w:t>
      </w:r>
      <w:r w:rsidR="005F2DAF" w:rsidRPr="00571DC4">
        <w:rPr>
          <w:sz w:val="28"/>
          <w:szCs w:val="28"/>
        </w:rPr>
        <w:t xml:space="preserve"> (14</w:t>
      </w:r>
      <w:r w:rsidR="00571DC4" w:rsidRPr="00571DC4">
        <w:rPr>
          <w:sz w:val="28"/>
          <w:szCs w:val="28"/>
        </w:rPr>
        <w:t>95</w:t>
      </w:r>
      <w:r w:rsidR="00335A56" w:rsidRPr="00571DC4">
        <w:rPr>
          <w:sz w:val="28"/>
          <w:szCs w:val="28"/>
        </w:rPr>
        <w:t xml:space="preserve">) человек </w:t>
      </w:r>
      <w:r w:rsidR="00335A56" w:rsidRPr="00335A56">
        <w:rPr>
          <w:sz w:val="28"/>
          <w:szCs w:val="28"/>
        </w:rPr>
        <w:t>с различными заявлениями</w:t>
      </w:r>
      <w:r w:rsidR="000B0B2D">
        <w:rPr>
          <w:sz w:val="28"/>
          <w:szCs w:val="28"/>
        </w:rPr>
        <w:t xml:space="preserve"> и обращен</w:t>
      </w:r>
      <w:r w:rsidR="00274BEE">
        <w:rPr>
          <w:sz w:val="28"/>
          <w:szCs w:val="28"/>
        </w:rPr>
        <w:t>иями</w:t>
      </w:r>
      <w:r w:rsidR="000B0B2D">
        <w:rPr>
          <w:sz w:val="28"/>
          <w:szCs w:val="28"/>
        </w:rPr>
        <w:t>.</w:t>
      </w:r>
      <w:r w:rsidR="00C85D1E">
        <w:rPr>
          <w:sz w:val="28"/>
          <w:szCs w:val="28"/>
        </w:rPr>
        <w:t xml:space="preserve"> </w:t>
      </w:r>
      <w:r w:rsidR="00C85D1E" w:rsidRPr="00571DC4">
        <w:rPr>
          <w:sz w:val="28"/>
          <w:szCs w:val="28"/>
        </w:rPr>
        <w:t xml:space="preserve">Принято </w:t>
      </w:r>
      <w:r w:rsidR="00571DC4" w:rsidRPr="00571DC4">
        <w:rPr>
          <w:sz w:val="28"/>
          <w:szCs w:val="28"/>
        </w:rPr>
        <w:t>108 (190</w:t>
      </w:r>
      <w:r w:rsidR="00335A56" w:rsidRPr="00571DC4">
        <w:rPr>
          <w:sz w:val="28"/>
          <w:szCs w:val="28"/>
        </w:rPr>
        <w:t>) постановлений</w:t>
      </w:r>
      <w:r w:rsidR="00335A56" w:rsidRPr="00335A56">
        <w:rPr>
          <w:sz w:val="28"/>
          <w:szCs w:val="28"/>
        </w:rPr>
        <w:t>,</w:t>
      </w:r>
      <w:r w:rsidR="00335A56" w:rsidRPr="00335A56">
        <w:rPr>
          <w:b/>
          <w:sz w:val="28"/>
          <w:szCs w:val="28"/>
        </w:rPr>
        <w:t xml:space="preserve"> </w:t>
      </w:r>
      <w:r w:rsidR="00571DC4" w:rsidRPr="00571DC4">
        <w:rPr>
          <w:sz w:val="28"/>
          <w:szCs w:val="28"/>
        </w:rPr>
        <w:t>128</w:t>
      </w:r>
      <w:r w:rsidR="00335A56" w:rsidRPr="00571DC4">
        <w:rPr>
          <w:sz w:val="28"/>
          <w:szCs w:val="28"/>
        </w:rPr>
        <w:t xml:space="preserve"> </w:t>
      </w:r>
      <w:r w:rsidR="00335A56" w:rsidRPr="00571DC4">
        <w:rPr>
          <w:b/>
          <w:sz w:val="28"/>
          <w:szCs w:val="28"/>
        </w:rPr>
        <w:t>(</w:t>
      </w:r>
      <w:r w:rsidR="00571DC4" w:rsidRPr="00571DC4">
        <w:rPr>
          <w:sz w:val="28"/>
          <w:szCs w:val="28"/>
        </w:rPr>
        <w:t>130</w:t>
      </w:r>
      <w:r w:rsidR="00335A56" w:rsidRPr="00571DC4">
        <w:rPr>
          <w:sz w:val="28"/>
          <w:szCs w:val="28"/>
        </w:rPr>
        <w:t xml:space="preserve">) </w:t>
      </w:r>
      <w:r w:rsidR="00335A56" w:rsidRPr="008C2B1D">
        <w:rPr>
          <w:sz w:val="28"/>
          <w:szCs w:val="28"/>
        </w:rPr>
        <w:t>распоряжений</w:t>
      </w:r>
      <w:r w:rsidR="00335A56" w:rsidRPr="00335A56">
        <w:rPr>
          <w:sz w:val="28"/>
          <w:szCs w:val="28"/>
        </w:rPr>
        <w:t xml:space="preserve">. На сессиях </w:t>
      </w:r>
      <w:r w:rsidR="00335A56" w:rsidRPr="00571DC4">
        <w:rPr>
          <w:sz w:val="28"/>
          <w:szCs w:val="28"/>
        </w:rPr>
        <w:t xml:space="preserve">рассмотрено </w:t>
      </w:r>
      <w:r w:rsidR="00571DC4" w:rsidRPr="00571DC4">
        <w:rPr>
          <w:sz w:val="28"/>
          <w:szCs w:val="28"/>
        </w:rPr>
        <w:t>31 (35</w:t>
      </w:r>
      <w:r w:rsidR="00335A56" w:rsidRPr="00571DC4">
        <w:rPr>
          <w:sz w:val="28"/>
          <w:szCs w:val="28"/>
        </w:rPr>
        <w:t xml:space="preserve">) </w:t>
      </w:r>
      <w:r w:rsidR="00335A56" w:rsidRPr="00335A56">
        <w:rPr>
          <w:sz w:val="28"/>
          <w:szCs w:val="28"/>
        </w:rPr>
        <w:t>вопросов – основные: отчет об испол</w:t>
      </w:r>
      <w:r w:rsidR="00C85D1E">
        <w:rPr>
          <w:sz w:val="28"/>
          <w:szCs w:val="28"/>
        </w:rPr>
        <w:t xml:space="preserve">нении </w:t>
      </w:r>
      <w:r w:rsidR="0024223C">
        <w:rPr>
          <w:sz w:val="28"/>
          <w:szCs w:val="28"/>
        </w:rPr>
        <w:t>бюджет</w:t>
      </w:r>
      <w:r>
        <w:rPr>
          <w:sz w:val="28"/>
          <w:szCs w:val="28"/>
        </w:rPr>
        <w:t>а за 2022</w:t>
      </w:r>
      <w:r w:rsidR="00335A56" w:rsidRPr="00335A56">
        <w:rPr>
          <w:sz w:val="28"/>
          <w:szCs w:val="28"/>
        </w:rPr>
        <w:t xml:space="preserve"> год, отчет главы Буготакского сельсовета о проделанной работе, о бюджете</w:t>
      </w:r>
      <w:r w:rsidR="000C775E">
        <w:rPr>
          <w:sz w:val="28"/>
          <w:szCs w:val="28"/>
        </w:rPr>
        <w:t xml:space="preserve"> Буготакского сельсовета на </w:t>
      </w:r>
      <w:r>
        <w:rPr>
          <w:sz w:val="28"/>
          <w:szCs w:val="28"/>
        </w:rPr>
        <w:t>2024</w:t>
      </w:r>
      <w:r w:rsidR="000C775E">
        <w:rPr>
          <w:sz w:val="28"/>
          <w:szCs w:val="28"/>
        </w:rPr>
        <w:t xml:space="preserve"> </w:t>
      </w:r>
      <w:r w:rsidR="005F2DAF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25-2026</w:t>
      </w:r>
      <w:r w:rsidR="00DB43C4">
        <w:rPr>
          <w:sz w:val="28"/>
          <w:szCs w:val="28"/>
        </w:rPr>
        <w:t xml:space="preserve"> годы</w:t>
      </w:r>
      <w:r w:rsidR="00335A56" w:rsidRPr="00335A56">
        <w:rPr>
          <w:sz w:val="28"/>
          <w:szCs w:val="28"/>
        </w:rPr>
        <w:t xml:space="preserve"> и др. Нормативно правовых актов принято </w:t>
      </w:r>
      <w:r w:rsidR="00F2558F" w:rsidRPr="00571DC4">
        <w:rPr>
          <w:sz w:val="28"/>
          <w:szCs w:val="28"/>
        </w:rPr>
        <w:t>3</w:t>
      </w:r>
      <w:r w:rsidR="00571DC4" w:rsidRPr="00571DC4">
        <w:rPr>
          <w:sz w:val="28"/>
          <w:szCs w:val="28"/>
        </w:rPr>
        <w:t>5 (30</w:t>
      </w:r>
      <w:r w:rsidR="00335A56" w:rsidRPr="00571DC4">
        <w:rPr>
          <w:sz w:val="28"/>
          <w:szCs w:val="28"/>
        </w:rPr>
        <w:t>).</w:t>
      </w:r>
    </w:p>
    <w:p w:rsidR="000B0B2D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В соответствии с Федеральным законом № 210-ФЗ от 27.07.2010 «Об организации предоставления государственных и муниципальных услуг». В администрации разработаны и приняты </w:t>
      </w:r>
      <w:r w:rsidR="00D13B66" w:rsidRPr="00D13B66">
        <w:rPr>
          <w:sz w:val="28"/>
          <w:szCs w:val="28"/>
        </w:rPr>
        <w:t>23</w:t>
      </w:r>
      <w:r w:rsidR="00453839" w:rsidRPr="004A00E0">
        <w:rPr>
          <w:sz w:val="28"/>
          <w:szCs w:val="28"/>
        </w:rPr>
        <w:t xml:space="preserve"> (</w:t>
      </w:r>
      <w:r w:rsidR="004A00E0" w:rsidRPr="004A00E0">
        <w:rPr>
          <w:sz w:val="28"/>
          <w:szCs w:val="28"/>
        </w:rPr>
        <w:t>24</w:t>
      </w:r>
      <w:r w:rsidR="00453839" w:rsidRPr="004A00E0">
        <w:rPr>
          <w:sz w:val="28"/>
          <w:szCs w:val="28"/>
        </w:rPr>
        <w:t>)</w:t>
      </w:r>
      <w:r w:rsidRPr="004A00E0">
        <w:rPr>
          <w:sz w:val="28"/>
          <w:szCs w:val="28"/>
        </w:rPr>
        <w:t xml:space="preserve"> </w:t>
      </w:r>
      <w:r w:rsidRPr="00335A56">
        <w:rPr>
          <w:sz w:val="28"/>
          <w:szCs w:val="28"/>
        </w:rPr>
        <w:t>административных регламента, по которым предоставляю</w:t>
      </w:r>
      <w:r w:rsidR="00481C71">
        <w:rPr>
          <w:sz w:val="28"/>
          <w:szCs w:val="28"/>
        </w:rPr>
        <w:t>тся м</w:t>
      </w:r>
      <w:r w:rsidR="00274BEE">
        <w:rPr>
          <w:sz w:val="28"/>
          <w:szCs w:val="28"/>
        </w:rPr>
        <w:t>униципальные услу</w:t>
      </w:r>
      <w:r w:rsidR="00A2083C">
        <w:rPr>
          <w:sz w:val="28"/>
          <w:szCs w:val="28"/>
        </w:rPr>
        <w:t>ги. В 2023</w:t>
      </w:r>
      <w:r w:rsidRPr="00335A56">
        <w:rPr>
          <w:sz w:val="28"/>
          <w:szCs w:val="28"/>
        </w:rPr>
        <w:t xml:space="preserve"> году  предоставлено </w:t>
      </w:r>
      <w:r w:rsidR="00A2083C" w:rsidRPr="00A2083C">
        <w:rPr>
          <w:sz w:val="28"/>
          <w:szCs w:val="28"/>
        </w:rPr>
        <w:t>16</w:t>
      </w:r>
      <w:r w:rsidR="00D13B66" w:rsidRPr="00A2083C">
        <w:rPr>
          <w:sz w:val="28"/>
          <w:szCs w:val="28"/>
        </w:rPr>
        <w:t>0</w:t>
      </w:r>
      <w:r w:rsidR="005F2DAF" w:rsidRPr="00A2083C">
        <w:rPr>
          <w:sz w:val="28"/>
          <w:szCs w:val="28"/>
        </w:rPr>
        <w:t xml:space="preserve"> </w:t>
      </w:r>
      <w:r w:rsidR="00A2083C" w:rsidRPr="00A2083C">
        <w:rPr>
          <w:sz w:val="28"/>
          <w:szCs w:val="28"/>
        </w:rPr>
        <w:t>(110</w:t>
      </w:r>
      <w:r w:rsidRPr="00A2083C">
        <w:rPr>
          <w:sz w:val="28"/>
          <w:szCs w:val="28"/>
        </w:rPr>
        <w:t xml:space="preserve">) </w:t>
      </w:r>
      <w:proofErr w:type="gramStart"/>
      <w:r w:rsidRPr="00335A56">
        <w:rPr>
          <w:sz w:val="28"/>
          <w:szCs w:val="28"/>
        </w:rPr>
        <w:t>муниципальных</w:t>
      </w:r>
      <w:proofErr w:type="gramEnd"/>
      <w:r w:rsidRPr="00335A56">
        <w:rPr>
          <w:sz w:val="28"/>
          <w:szCs w:val="28"/>
        </w:rPr>
        <w:t xml:space="preserve">  услуг</w:t>
      </w:r>
      <w:r w:rsidR="00274BEE">
        <w:rPr>
          <w:sz w:val="28"/>
          <w:szCs w:val="28"/>
        </w:rPr>
        <w:t>и</w:t>
      </w:r>
      <w:r w:rsidR="000B0B2D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 В администрации Буготакского сельсовета оказываю</w:t>
      </w:r>
      <w:r w:rsidR="00A2083C">
        <w:rPr>
          <w:sz w:val="28"/>
          <w:szCs w:val="28"/>
        </w:rPr>
        <w:t>тся нотариальные услуги, за 2023</w:t>
      </w:r>
      <w:r w:rsidR="00274BEE">
        <w:rPr>
          <w:sz w:val="28"/>
          <w:szCs w:val="28"/>
        </w:rPr>
        <w:t xml:space="preserve"> год оказано </w:t>
      </w:r>
      <w:r w:rsidR="00A2083C" w:rsidRPr="00A2083C">
        <w:rPr>
          <w:sz w:val="28"/>
          <w:szCs w:val="28"/>
        </w:rPr>
        <w:t>10 (21</w:t>
      </w:r>
      <w:r w:rsidRPr="00A2083C">
        <w:rPr>
          <w:sz w:val="28"/>
          <w:szCs w:val="28"/>
        </w:rPr>
        <w:t>)</w:t>
      </w:r>
      <w:r w:rsidRPr="00A2083C">
        <w:rPr>
          <w:color w:val="FF0000"/>
          <w:sz w:val="28"/>
          <w:szCs w:val="28"/>
        </w:rPr>
        <w:t xml:space="preserve">  </w:t>
      </w:r>
      <w:proofErr w:type="gramStart"/>
      <w:r w:rsidRPr="00335A56">
        <w:rPr>
          <w:sz w:val="28"/>
          <w:szCs w:val="28"/>
        </w:rPr>
        <w:t>различных</w:t>
      </w:r>
      <w:proofErr w:type="gramEnd"/>
      <w:r w:rsidRPr="00335A56">
        <w:rPr>
          <w:sz w:val="28"/>
          <w:szCs w:val="28"/>
        </w:rPr>
        <w:t xml:space="preserve"> нотариальных услуги.</w:t>
      </w:r>
    </w:p>
    <w:p w:rsidR="00335A56" w:rsidRPr="00F72139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="00A2083C">
        <w:rPr>
          <w:sz w:val="28"/>
          <w:szCs w:val="28"/>
        </w:rPr>
        <w:t>В течение 2023</w:t>
      </w:r>
      <w:r w:rsidRPr="00335A56">
        <w:rPr>
          <w:sz w:val="28"/>
          <w:szCs w:val="28"/>
        </w:rPr>
        <w:t xml:space="preserve"> года было </w:t>
      </w:r>
      <w:r w:rsidRPr="00463B86">
        <w:rPr>
          <w:sz w:val="28"/>
          <w:szCs w:val="28"/>
        </w:rPr>
        <w:t xml:space="preserve">выделено </w:t>
      </w:r>
      <w:r w:rsidR="00B65EE4" w:rsidRPr="00463B86">
        <w:rPr>
          <w:sz w:val="28"/>
          <w:szCs w:val="28"/>
        </w:rPr>
        <w:t>0 (0</w:t>
      </w:r>
      <w:r w:rsidRPr="00463B86">
        <w:rPr>
          <w:sz w:val="28"/>
          <w:szCs w:val="28"/>
        </w:rPr>
        <w:t>) земельны</w:t>
      </w:r>
      <w:r w:rsidR="000B0B2D" w:rsidRPr="00463B86">
        <w:rPr>
          <w:sz w:val="28"/>
          <w:szCs w:val="28"/>
        </w:rPr>
        <w:t>х</w:t>
      </w:r>
      <w:r w:rsidRPr="00463B86">
        <w:rPr>
          <w:sz w:val="28"/>
          <w:szCs w:val="28"/>
        </w:rPr>
        <w:t xml:space="preserve"> участков для индивидуального жилищного строительства,  выдано</w:t>
      </w:r>
      <w:r w:rsidRPr="00463B86">
        <w:rPr>
          <w:b/>
          <w:sz w:val="28"/>
          <w:szCs w:val="28"/>
        </w:rPr>
        <w:t xml:space="preserve"> </w:t>
      </w:r>
      <w:r w:rsidR="005F2DAF">
        <w:rPr>
          <w:sz w:val="28"/>
          <w:szCs w:val="28"/>
        </w:rPr>
        <w:t>0 (0</w:t>
      </w:r>
      <w:r w:rsidR="00463B86" w:rsidRPr="001C0ABC">
        <w:rPr>
          <w:sz w:val="28"/>
          <w:szCs w:val="28"/>
        </w:rPr>
        <w:t>)</w:t>
      </w:r>
      <w:r w:rsidR="00463B86" w:rsidRPr="000C775E">
        <w:rPr>
          <w:color w:val="FF0000"/>
          <w:sz w:val="28"/>
          <w:szCs w:val="28"/>
        </w:rPr>
        <w:t xml:space="preserve"> </w:t>
      </w:r>
      <w:r w:rsidR="00463B86" w:rsidRPr="00463B86">
        <w:rPr>
          <w:sz w:val="28"/>
          <w:szCs w:val="28"/>
        </w:rPr>
        <w:t>разрешений</w:t>
      </w:r>
      <w:r w:rsidRPr="00463B86">
        <w:rPr>
          <w:sz w:val="28"/>
          <w:szCs w:val="28"/>
        </w:rPr>
        <w:t xml:space="preserve"> на строит</w:t>
      </w:r>
      <w:r w:rsidR="00B65EE4" w:rsidRPr="00463B86">
        <w:rPr>
          <w:sz w:val="28"/>
          <w:szCs w:val="28"/>
        </w:rPr>
        <w:t>ельство,</w:t>
      </w:r>
      <w:r w:rsidR="00B65EE4" w:rsidRPr="00274BEE">
        <w:rPr>
          <w:color w:val="FF0000"/>
          <w:sz w:val="28"/>
          <w:szCs w:val="28"/>
        </w:rPr>
        <w:t xml:space="preserve"> </w:t>
      </w:r>
      <w:r w:rsidR="00B65EE4" w:rsidRPr="00463B86">
        <w:rPr>
          <w:sz w:val="28"/>
          <w:szCs w:val="28"/>
        </w:rPr>
        <w:t>введен</w:t>
      </w:r>
      <w:r w:rsidR="00453839" w:rsidRPr="00463B86">
        <w:rPr>
          <w:sz w:val="28"/>
          <w:szCs w:val="28"/>
        </w:rPr>
        <w:t>о</w:t>
      </w:r>
      <w:r w:rsidR="00B65EE4" w:rsidRPr="00463B86">
        <w:rPr>
          <w:sz w:val="28"/>
          <w:szCs w:val="28"/>
        </w:rPr>
        <w:t xml:space="preserve"> в эксплуатацию</w:t>
      </w:r>
      <w:r w:rsidR="00463B86" w:rsidRPr="00463B86">
        <w:rPr>
          <w:sz w:val="28"/>
          <w:szCs w:val="28"/>
        </w:rPr>
        <w:t xml:space="preserve"> и </w:t>
      </w:r>
      <w:r w:rsidR="00463B86" w:rsidRPr="00E37881">
        <w:rPr>
          <w:sz w:val="28"/>
          <w:szCs w:val="28"/>
        </w:rPr>
        <w:t>реконструировано</w:t>
      </w:r>
      <w:r w:rsidR="00B65EE4" w:rsidRPr="00E37881">
        <w:rPr>
          <w:sz w:val="28"/>
          <w:szCs w:val="28"/>
        </w:rPr>
        <w:t xml:space="preserve"> </w:t>
      </w:r>
      <w:r w:rsidR="00A2083C" w:rsidRPr="00F72139">
        <w:rPr>
          <w:sz w:val="28"/>
          <w:szCs w:val="28"/>
        </w:rPr>
        <w:t>4</w:t>
      </w:r>
      <w:r w:rsidR="001C0ABC" w:rsidRPr="00F72139">
        <w:rPr>
          <w:sz w:val="28"/>
          <w:szCs w:val="28"/>
        </w:rPr>
        <w:t xml:space="preserve"> (</w:t>
      </w:r>
      <w:r w:rsidR="00A2083C" w:rsidRPr="00F72139">
        <w:rPr>
          <w:sz w:val="28"/>
          <w:szCs w:val="28"/>
        </w:rPr>
        <w:t>11</w:t>
      </w:r>
      <w:r w:rsidR="00B65EE4" w:rsidRPr="00F72139">
        <w:rPr>
          <w:sz w:val="28"/>
          <w:szCs w:val="28"/>
        </w:rPr>
        <w:t>) дом</w:t>
      </w:r>
      <w:r w:rsidR="00453839" w:rsidRPr="00F72139">
        <w:rPr>
          <w:sz w:val="28"/>
          <w:szCs w:val="28"/>
        </w:rPr>
        <w:t>ов</w:t>
      </w:r>
      <w:r w:rsidR="00B65EE4" w:rsidRPr="00F72139">
        <w:rPr>
          <w:sz w:val="28"/>
          <w:szCs w:val="28"/>
        </w:rPr>
        <w:t xml:space="preserve"> общей площадью </w:t>
      </w:r>
      <w:r w:rsidR="00F72139">
        <w:rPr>
          <w:sz w:val="28"/>
          <w:szCs w:val="28"/>
        </w:rPr>
        <w:t>213,1</w:t>
      </w:r>
      <w:r w:rsidR="00453839" w:rsidRPr="00F72139">
        <w:rPr>
          <w:sz w:val="28"/>
          <w:szCs w:val="28"/>
        </w:rPr>
        <w:t xml:space="preserve"> (</w:t>
      </w:r>
      <w:r w:rsidR="00A2083C" w:rsidRPr="00F72139">
        <w:rPr>
          <w:sz w:val="28"/>
          <w:szCs w:val="28"/>
        </w:rPr>
        <w:t>11</w:t>
      </w:r>
      <w:r w:rsidR="005F2DAF" w:rsidRPr="00F72139">
        <w:rPr>
          <w:sz w:val="28"/>
          <w:szCs w:val="28"/>
        </w:rPr>
        <w:t>00</w:t>
      </w:r>
      <w:r w:rsidR="00B65EE4" w:rsidRPr="00F72139">
        <w:rPr>
          <w:sz w:val="28"/>
          <w:szCs w:val="28"/>
        </w:rPr>
        <w:t>,0</w:t>
      </w:r>
      <w:r w:rsidRPr="00F72139">
        <w:rPr>
          <w:sz w:val="28"/>
          <w:szCs w:val="28"/>
        </w:rPr>
        <w:t>) кв. м.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На улучшени</w:t>
      </w:r>
      <w:r w:rsidR="000253E6">
        <w:rPr>
          <w:sz w:val="28"/>
          <w:szCs w:val="28"/>
        </w:rPr>
        <w:t xml:space="preserve">е жилищных условий на </w:t>
      </w:r>
      <w:r w:rsidR="00A2083C">
        <w:rPr>
          <w:sz w:val="28"/>
          <w:szCs w:val="28"/>
        </w:rPr>
        <w:t>01.01.2024</w:t>
      </w:r>
      <w:r w:rsidRPr="00335A56">
        <w:rPr>
          <w:sz w:val="28"/>
          <w:szCs w:val="28"/>
        </w:rPr>
        <w:t xml:space="preserve"> состояло </w:t>
      </w:r>
      <w:r w:rsidR="00CC192A">
        <w:rPr>
          <w:sz w:val="28"/>
          <w:szCs w:val="28"/>
        </w:rPr>
        <w:t xml:space="preserve"> </w:t>
      </w:r>
      <w:r w:rsidR="00A2083C">
        <w:rPr>
          <w:sz w:val="28"/>
          <w:szCs w:val="28"/>
        </w:rPr>
        <w:t>10 (12</w:t>
      </w:r>
      <w:r w:rsidRPr="00CC192A">
        <w:rPr>
          <w:sz w:val="28"/>
          <w:szCs w:val="28"/>
        </w:rPr>
        <w:t xml:space="preserve">) </w:t>
      </w:r>
      <w:r w:rsidR="00DB43C4" w:rsidRPr="00CC192A">
        <w:rPr>
          <w:sz w:val="28"/>
          <w:szCs w:val="28"/>
        </w:rPr>
        <w:t xml:space="preserve">человек в т.ч. молодые семьи  </w:t>
      </w:r>
      <w:r w:rsidR="00D13B66" w:rsidRPr="00E519FC">
        <w:rPr>
          <w:sz w:val="28"/>
          <w:szCs w:val="28"/>
        </w:rPr>
        <w:t>0</w:t>
      </w:r>
      <w:r w:rsidR="005F2DAF" w:rsidRPr="005F2DAF">
        <w:rPr>
          <w:color w:val="FF0000"/>
          <w:sz w:val="28"/>
          <w:szCs w:val="28"/>
        </w:rPr>
        <w:t xml:space="preserve"> </w:t>
      </w:r>
      <w:r w:rsidR="00A2083C">
        <w:rPr>
          <w:sz w:val="28"/>
          <w:szCs w:val="28"/>
        </w:rPr>
        <w:t>(0</w:t>
      </w:r>
      <w:r w:rsidR="00CC192A" w:rsidRPr="00CC192A">
        <w:rPr>
          <w:sz w:val="28"/>
          <w:szCs w:val="28"/>
        </w:rPr>
        <w:t xml:space="preserve">), улучшили жилищные условия за </w:t>
      </w:r>
      <w:r w:rsidR="00BF04AA">
        <w:rPr>
          <w:sz w:val="28"/>
          <w:szCs w:val="28"/>
        </w:rPr>
        <w:t>год 0 семей</w:t>
      </w:r>
      <w:r w:rsidR="00CC192A" w:rsidRPr="00CC192A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Pr="00335A56">
        <w:rPr>
          <w:sz w:val="28"/>
          <w:szCs w:val="28"/>
        </w:rPr>
        <w:tab/>
      </w:r>
    </w:p>
    <w:p w:rsidR="005A2897" w:rsidRPr="00274BEE" w:rsidRDefault="00335A56" w:rsidP="00335A56">
      <w:pPr>
        <w:ind w:firstLine="708"/>
        <w:jc w:val="both"/>
        <w:rPr>
          <w:sz w:val="28"/>
          <w:szCs w:val="28"/>
        </w:rPr>
      </w:pPr>
      <w:r w:rsidRPr="00335A56">
        <w:rPr>
          <w:sz w:val="28"/>
          <w:szCs w:val="28"/>
        </w:rPr>
        <w:t>В муниципальной собственности Бугот</w:t>
      </w:r>
      <w:r w:rsidR="000C775E">
        <w:rPr>
          <w:sz w:val="28"/>
          <w:szCs w:val="28"/>
        </w:rPr>
        <w:t>акского сельсовета находится 5,0</w:t>
      </w:r>
      <w:r w:rsidRPr="00335A56">
        <w:rPr>
          <w:sz w:val="28"/>
          <w:szCs w:val="28"/>
        </w:rPr>
        <w:t xml:space="preserve"> тыс. кв. м  недвижимого имущества, в т.ч. м</w:t>
      </w:r>
      <w:r w:rsidR="008432DF">
        <w:rPr>
          <w:sz w:val="28"/>
          <w:szCs w:val="28"/>
        </w:rPr>
        <w:t xml:space="preserve">униципальный жилой фонд </w:t>
      </w:r>
      <w:r w:rsidR="00F72139" w:rsidRPr="00F72139">
        <w:rPr>
          <w:color w:val="000000" w:themeColor="text1"/>
          <w:sz w:val="28"/>
          <w:szCs w:val="28"/>
        </w:rPr>
        <w:t>2,5</w:t>
      </w:r>
      <w:r w:rsidR="00735ADC" w:rsidRPr="00F72139">
        <w:rPr>
          <w:color w:val="000000" w:themeColor="text1"/>
          <w:sz w:val="28"/>
          <w:szCs w:val="28"/>
        </w:rPr>
        <w:t xml:space="preserve"> (</w:t>
      </w:r>
      <w:r w:rsidR="00F72139" w:rsidRPr="00F72139">
        <w:rPr>
          <w:color w:val="000000" w:themeColor="text1"/>
          <w:sz w:val="28"/>
          <w:szCs w:val="28"/>
        </w:rPr>
        <w:t>2,7</w:t>
      </w:r>
      <w:r w:rsidRPr="00F72139">
        <w:rPr>
          <w:color w:val="000000" w:themeColor="text1"/>
          <w:sz w:val="28"/>
          <w:szCs w:val="28"/>
        </w:rPr>
        <w:t xml:space="preserve">) тыс. </w:t>
      </w:r>
      <w:r w:rsidR="008432DF" w:rsidRPr="00F72139">
        <w:rPr>
          <w:color w:val="000000" w:themeColor="text1"/>
          <w:sz w:val="28"/>
          <w:szCs w:val="28"/>
        </w:rPr>
        <w:t>кв</w:t>
      </w:r>
      <w:r w:rsidR="008432DF" w:rsidRPr="00274BEE">
        <w:rPr>
          <w:sz w:val="28"/>
          <w:szCs w:val="28"/>
        </w:rPr>
        <w:t xml:space="preserve">.м. за год приватизировано </w:t>
      </w:r>
      <w:r w:rsidR="00F72139">
        <w:rPr>
          <w:sz w:val="28"/>
          <w:szCs w:val="28"/>
        </w:rPr>
        <w:t>162,1</w:t>
      </w:r>
      <w:r w:rsidR="00E37881" w:rsidRPr="00E519FC">
        <w:rPr>
          <w:sz w:val="28"/>
          <w:szCs w:val="28"/>
        </w:rPr>
        <w:t xml:space="preserve"> </w:t>
      </w:r>
      <w:r w:rsidR="00F72139">
        <w:rPr>
          <w:sz w:val="28"/>
          <w:szCs w:val="28"/>
        </w:rPr>
        <w:t>(232,7</w:t>
      </w:r>
      <w:r w:rsidRPr="00E37881">
        <w:rPr>
          <w:sz w:val="28"/>
          <w:szCs w:val="28"/>
        </w:rPr>
        <w:t xml:space="preserve">) </w:t>
      </w:r>
      <w:r w:rsidRPr="00274BEE">
        <w:rPr>
          <w:sz w:val="28"/>
          <w:szCs w:val="28"/>
        </w:rPr>
        <w:t>кв.м. жилья</w:t>
      </w:r>
      <w:r w:rsidR="005A2897" w:rsidRPr="00274BEE">
        <w:rPr>
          <w:sz w:val="28"/>
          <w:szCs w:val="28"/>
        </w:rPr>
        <w:t>.</w:t>
      </w:r>
    </w:p>
    <w:p w:rsidR="00335A56" w:rsidRPr="00335A56" w:rsidRDefault="00006F9A" w:rsidP="0033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5A2897">
        <w:rPr>
          <w:sz w:val="28"/>
          <w:szCs w:val="28"/>
        </w:rPr>
        <w:t xml:space="preserve"> году </w:t>
      </w:r>
      <w:r w:rsidR="00274BEE">
        <w:rPr>
          <w:sz w:val="28"/>
          <w:szCs w:val="28"/>
        </w:rPr>
        <w:t xml:space="preserve">повторно </w:t>
      </w:r>
      <w:r w:rsidR="005A2897">
        <w:rPr>
          <w:sz w:val="28"/>
          <w:szCs w:val="28"/>
        </w:rPr>
        <w:t>подготовлены и переданы  в министерство документы по ветхому и аварийному жилью на ст.Буготак, Железнодорожная 12, Железнод</w:t>
      </w:r>
      <w:r>
        <w:rPr>
          <w:sz w:val="28"/>
          <w:szCs w:val="28"/>
        </w:rPr>
        <w:t>орожная 15, Железнодорожная 17, отказано в связи с отсутствием финансирования.</w:t>
      </w:r>
    </w:p>
    <w:p w:rsidR="00335A56" w:rsidRPr="00E056D8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</w:t>
      </w:r>
      <w:r w:rsidRPr="00335A56">
        <w:rPr>
          <w:sz w:val="28"/>
          <w:szCs w:val="28"/>
        </w:rPr>
        <w:tab/>
      </w:r>
      <w:r w:rsidRPr="00473689">
        <w:rPr>
          <w:sz w:val="28"/>
          <w:szCs w:val="28"/>
        </w:rPr>
        <w:t xml:space="preserve">Общая площадь нежилого муниципального фонда </w:t>
      </w:r>
      <w:r w:rsidR="00473689" w:rsidRPr="00E056D8">
        <w:rPr>
          <w:sz w:val="28"/>
          <w:szCs w:val="28"/>
        </w:rPr>
        <w:t>1834,5</w:t>
      </w:r>
      <w:r w:rsidRPr="00E056D8">
        <w:rPr>
          <w:sz w:val="28"/>
          <w:szCs w:val="28"/>
        </w:rPr>
        <w:t xml:space="preserve"> кв.м., в том числе,</w:t>
      </w:r>
      <w:r w:rsidR="00473689" w:rsidRPr="00E056D8">
        <w:rPr>
          <w:sz w:val="28"/>
          <w:szCs w:val="28"/>
        </w:rPr>
        <w:t xml:space="preserve"> оборудованная водопроводом 1241,8 кв.м., канализацией 1017,3</w:t>
      </w:r>
      <w:r w:rsidRPr="00E056D8">
        <w:rPr>
          <w:sz w:val="28"/>
          <w:szCs w:val="28"/>
        </w:rPr>
        <w:t xml:space="preserve"> кв</w:t>
      </w:r>
      <w:r w:rsidR="00E519FC" w:rsidRPr="00E056D8">
        <w:rPr>
          <w:sz w:val="28"/>
          <w:szCs w:val="28"/>
        </w:rPr>
        <w:t>.м., центральным отоплением 366,8</w:t>
      </w:r>
      <w:r w:rsidRPr="00E056D8">
        <w:rPr>
          <w:sz w:val="28"/>
          <w:szCs w:val="28"/>
        </w:rPr>
        <w:t xml:space="preserve"> кв.м.</w:t>
      </w:r>
      <w:r w:rsidR="00473689" w:rsidRPr="00E056D8">
        <w:rPr>
          <w:sz w:val="28"/>
          <w:szCs w:val="28"/>
        </w:rPr>
        <w:t>, газом 798,4</w:t>
      </w:r>
      <w:r w:rsidR="00E519FC" w:rsidRPr="00E056D8">
        <w:rPr>
          <w:sz w:val="28"/>
          <w:szCs w:val="28"/>
        </w:rPr>
        <w:t xml:space="preserve"> кв.м.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Экономический потенциал Буготакского сельсовета состоит из –</w:t>
      </w:r>
    </w:p>
    <w:p w:rsidR="00335A56" w:rsidRPr="00A50190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Добывающее производство представлено «КЩЗ» филиал ОАО «ПНК», который добывает камень – диабазы. О</w:t>
      </w:r>
      <w:r w:rsidR="007F73FB">
        <w:rPr>
          <w:sz w:val="28"/>
          <w:szCs w:val="28"/>
        </w:rPr>
        <w:t>бъем выпущенной продукции в 2023</w:t>
      </w:r>
      <w:r w:rsidRPr="00335A56">
        <w:rPr>
          <w:sz w:val="28"/>
          <w:szCs w:val="28"/>
        </w:rPr>
        <w:t xml:space="preserve">   году </w:t>
      </w:r>
      <w:r w:rsidRPr="00F2558F">
        <w:rPr>
          <w:sz w:val="28"/>
          <w:szCs w:val="28"/>
        </w:rPr>
        <w:t xml:space="preserve">составляет </w:t>
      </w:r>
      <w:r w:rsidR="00F2558F" w:rsidRPr="00F2558F">
        <w:rPr>
          <w:sz w:val="28"/>
          <w:szCs w:val="28"/>
        </w:rPr>
        <w:t>0</w:t>
      </w:r>
      <w:r w:rsidR="00A50190" w:rsidRPr="00F2558F">
        <w:rPr>
          <w:sz w:val="28"/>
          <w:szCs w:val="28"/>
        </w:rPr>
        <w:t xml:space="preserve">,0 </w:t>
      </w:r>
      <w:r w:rsidR="00A50190" w:rsidRPr="00A50190">
        <w:rPr>
          <w:sz w:val="28"/>
          <w:szCs w:val="28"/>
        </w:rPr>
        <w:t>млн.</w:t>
      </w:r>
      <w:r w:rsidR="007F73FB">
        <w:rPr>
          <w:sz w:val="28"/>
          <w:szCs w:val="28"/>
        </w:rPr>
        <w:t xml:space="preserve"> руб. (0</w:t>
      </w:r>
      <w:r w:rsidR="00A50190" w:rsidRPr="00A50190">
        <w:rPr>
          <w:sz w:val="28"/>
          <w:szCs w:val="28"/>
        </w:rPr>
        <w:t>,0</w:t>
      </w:r>
      <w:r w:rsidR="00F2558F">
        <w:rPr>
          <w:sz w:val="28"/>
          <w:szCs w:val="28"/>
        </w:rPr>
        <w:t xml:space="preserve">), предприятие закрылось. </w:t>
      </w:r>
    </w:p>
    <w:p w:rsidR="00335A56" w:rsidRPr="00AD24F1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Потребительский рынок представлен объектами розничной торговли и общественным питанием. </w:t>
      </w:r>
      <w:r w:rsidRPr="00AD24F1">
        <w:rPr>
          <w:sz w:val="28"/>
          <w:szCs w:val="28"/>
        </w:rPr>
        <w:t>Товарооборот состави</w:t>
      </w:r>
      <w:r w:rsidR="00DB43C4" w:rsidRPr="00AD24F1">
        <w:rPr>
          <w:sz w:val="28"/>
          <w:szCs w:val="28"/>
        </w:rPr>
        <w:t xml:space="preserve">л </w:t>
      </w:r>
      <w:r w:rsidR="00AD24F1" w:rsidRPr="00AD24F1">
        <w:rPr>
          <w:sz w:val="28"/>
          <w:szCs w:val="28"/>
        </w:rPr>
        <w:t>237,4</w:t>
      </w:r>
      <w:r w:rsidR="00A50190" w:rsidRPr="00AD24F1">
        <w:rPr>
          <w:sz w:val="28"/>
          <w:szCs w:val="28"/>
        </w:rPr>
        <w:t xml:space="preserve"> </w:t>
      </w:r>
      <w:r w:rsidR="00AD24F1" w:rsidRPr="00AD24F1">
        <w:rPr>
          <w:sz w:val="28"/>
          <w:szCs w:val="28"/>
        </w:rPr>
        <w:t>млн. руб. (235,3</w:t>
      </w:r>
      <w:r w:rsidR="00DB43C4" w:rsidRPr="00AD24F1">
        <w:rPr>
          <w:sz w:val="28"/>
          <w:szCs w:val="28"/>
        </w:rPr>
        <w:t xml:space="preserve">) увеличение на </w:t>
      </w:r>
      <w:r w:rsidR="00AD24F1" w:rsidRPr="00AD24F1">
        <w:rPr>
          <w:sz w:val="28"/>
          <w:szCs w:val="28"/>
        </w:rPr>
        <w:t>2,1</w:t>
      </w:r>
      <w:r w:rsidR="00145AA0" w:rsidRPr="00AD24F1">
        <w:rPr>
          <w:sz w:val="28"/>
          <w:szCs w:val="28"/>
        </w:rPr>
        <w:t xml:space="preserve"> (</w:t>
      </w:r>
      <w:r w:rsidR="00AD24F1" w:rsidRPr="00AD24F1">
        <w:rPr>
          <w:sz w:val="28"/>
          <w:szCs w:val="28"/>
        </w:rPr>
        <w:t>3,6</w:t>
      </w:r>
      <w:r w:rsidR="00145AA0" w:rsidRPr="00AD24F1">
        <w:rPr>
          <w:sz w:val="28"/>
          <w:szCs w:val="28"/>
        </w:rPr>
        <w:t>)</w:t>
      </w:r>
      <w:r w:rsidRPr="00AD24F1">
        <w:rPr>
          <w:sz w:val="28"/>
          <w:szCs w:val="28"/>
        </w:rPr>
        <w:t xml:space="preserve"> млн. руб.</w:t>
      </w:r>
    </w:p>
    <w:p w:rsidR="00335A56" w:rsidRPr="00B66203" w:rsidRDefault="00945D2B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Количество торговых точек  </w:t>
      </w:r>
      <w:r w:rsidR="00E056D8">
        <w:rPr>
          <w:sz w:val="28"/>
          <w:szCs w:val="28"/>
        </w:rPr>
        <w:t>16</w:t>
      </w:r>
      <w:r w:rsidR="00B66203" w:rsidRPr="00071576">
        <w:rPr>
          <w:sz w:val="28"/>
          <w:szCs w:val="28"/>
        </w:rPr>
        <w:t xml:space="preserve"> </w:t>
      </w:r>
      <w:r w:rsidR="00E056D8">
        <w:rPr>
          <w:sz w:val="28"/>
          <w:szCs w:val="28"/>
        </w:rPr>
        <w:t>(16</w:t>
      </w:r>
      <w:r w:rsidR="00DB43C4" w:rsidRPr="00B66203">
        <w:rPr>
          <w:sz w:val="28"/>
          <w:szCs w:val="28"/>
        </w:rPr>
        <w:t xml:space="preserve">), в них работающих </w:t>
      </w:r>
      <w:r w:rsidR="00E056D8">
        <w:rPr>
          <w:sz w:val="28"/>
          <w:szCs w:val="28"/>
        </w:rPr>
        <w:t>30</w:t>
      </w:r>
      <w:r w:rsidR="00006F9A" w:rsidRPr="00006F9A">
        <w:rPr>
          <w:color w:val="FF0000"/>
          <w:sz w:val="28"/>
          <w:szCs w:val="28"/>
        </w:rPr>
        <w:t xml:space="preserve"> </w:t>
      </w:r>
      <w:r w:rsidR="00E056D8">
        <w:rPr>
          <w:sz w:val="28"/>
          <w:szCs w:val="28"/>
        </w:rPr>
        <w:t>(31</w:t>
      </w:r>
      <w:r w:rsidR="00335A56" w:rsidRPr="00B66203">
        <w:rPr>
          <w:sz w:val="28"/>
          <w:szCs w:val="28"/>
        </w:rPr>
        <w:t>) чел.</w:t>
      </w:r>
    </w:p>
    <w:p w:rsidR="00335A56" w:rsidRPr="00335A56" w:rsidRDefault="00335A56" w:rsidP="00335A56">
      <w:pPr>
        <w:jc w:val="both"/>
        <w:rPr>
          <w:b/>
          <w:sz w:val="28"/>
          <w:szCs w:val="28"/>
        </w:rPr>
      </w:pPr>
      <w:r w:rsidRPr="00335A56">
        <w:rPr>
          <w:sz w:val="28"/>
          <w:szCs w:val="28"/>
        </w:rPr>
        <w:tab/>
        <w:t xml:space="preserve">Платные услуги населению составили </w:t>
      </w:r>
      <w:r w:rsidR="00E056D8" w:rsidRPr="00E056D8">
        <w:rPr>
          <w:sz w:val="28"/>
          <w:szCs w:val="28"/>
        </w:rPr>
        <w:t>2915</w:t>
      </w:r>
      <w:r w:rsidR="00006F9A" w:rsidRPr="00E056D8">
        <w:rPr>
          <w:sz w:val="28"/>
          <w:szCs w:val="28"/>
        </w:rPr>
        <w:t xml:space="preserve">,0 </w:t>
      </w:r>
      <w:r w:rsidR="00E056D8" w:rsidRPr="00E056D8">
        <w:rPr>
          <w:sz w:val="28"/>
          <w:szCs w:val="28"/>
        </w:rPr>
        <w:t>(265</w:t>
      </w:r>
      <w:r w:rsidR="00A50190" w:rsidRPr="00E056D8">
        <w:rPr>
          <w:sz w:val="28"/>
          <w:szCs w:val="28"/>
        </w:rPr>
        <w:t>0</w:t>
      </w:r>
      <w:r w:rsidR="007441F8" w:rsidRPr="00E056D8">
        <w:rPr>
          <w:sz w:val="28"/>
          <w:szCs w:val="28"/>
        </w:rPr>
        <w:t>,0</w:t>
      </w:r>
      <w:r w:rsidRPr="00E056D8">
        <w:rPr>
          <w:sz w:val="28"/>
          <w:szCs w:val="28"/>
        </w:rPr>
        <w:t xml:space="preserve">) </w:t>
      </w:r>
      <w:proofErr w:type="spellStart"/>
      <w:r w:rsidRPr="00A50190">
        <w:rPr>
          <w:sz w:val="28"/>
          <w:szCs w:val="28"/>
        </w:rPr>
        <w:t>тыс</w:t>
      </w:r>
      <w:proofErr w:type="gramStart"/>
      <w:r w:rsidRPr="00A50190">
        <w:rPr>
          <w:sz w:val="28"/>
          <w:szCs w:val="28"/>
        </w:rPr>
        <w:t>.р</w:t>
      </w:r>
      <w:proofErr w:type="gramEnd"/>
      <w:r w:rsidRPr="00A50190">
        <w:rPr>
          <w:sz w:val="28"/>
          <w:szCs w:val="28"/>
        </w:rPr>
        <w:t>уб</w:t>
      </w:r>
      <w:proofErr w:type="spellEnd"/>
      <w:r w:rsidRPr="00A50190">
        <w:rPr>
          <w:sz w:val="28"/>
          <w:szCs w:val="28"/>
        </w:rPr>
        <w:t xml:space="preserve">., </w:t>
      </w:r>
      <w:r w:rsidRPr="00335A56">
        <w:rPr>
          <w:sz w:val="28"/>
          <w:szCs w:val="28"/>
        </w:rPr>
        <w:t>в основном услуги ЖКХ</w:t>
      </w:r>
      <w:r w:rsidRPr="00335A56">
        <w:rPr>
          <w:b/>
          <w:sz w:val="28"/>
          <w:szCs w:val="28"/>
        </w:rPr>
        <w:t>.</w:t>
      </w:r>
    </w:p>
    <w:p w:rsidR="00335A56" w:rsidRPr="00A50190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="00945D2B" w:rsidRPr="00A50190">
        <w:rPr>
          <w:sz w:val="28"/>
          <w:szCs w:val="28"/>
        </w:rPr>
        <w:t xml:space="preserve">Малый бизнес представлен  </w:t>
      </w:r>
      <w:r w:rsidR="00006F9A" w:rsidRPr="00071576">
        <w:rPr>
          <w:sz w:val="28"/>
          <w:szCs w:val="28"/>
        </w:rPr>
        <w:t>14</w:t>
      </w:r>
      <w:r w:rsidR="00006F9A">
        <w:rPr>
          <w:sz w:val="28"/>
          <w:szCs w:val="28"/>
        </w:rPr>
        <w:t xml:space="preserve"> (14</w:t>
      </w:r>
      <w:r w:rsidRPr="00A50190">
        <w:rPr>
          <w:sz w:val="28"/>
          <w:szCs w:val="28"/>
        </w:rPr>
        <w:t xml:space="preserve">) предприятиями, в них занято </w:t>
      </w:r>
      <w:r w:rsidR="00E056D8">
        <w:rPr>
          <w:sz w:val="28"/>
          <w:szCs w:val="28"/>
        </w:rPr>
        <w:t>38</w:t>
      </w:r>
      <w:r w:rsidRPr="00071576">
        <w:rPr>
          <w:sz w:val="28"/>
          <w:szCs w:val="28"/>
        </w:rPr>
        <w:t xml:space="preserve"> </w:t>
      </w:r>
      <w:r w:rsidR="00E056D8">
        <w:rPr>
          <w:sz w:val="28"/>
          <w:szCs w:val="28"/>
        </w:rPr>
        <w:t>(40</w:t>
      </w:r>
      <w:r w:rsidR="00945D2B" w:rsidRPr="00A50190">
        <w:rPr>
          <w:sz w:val="28"/>
          <w:szCs w:val="28"/>
        </w:rPr>
        <w:t>) чел. Работает</w:t>
      </w:r>
      <w:r w:rsidR="00E056D8">
        <w:rPr>
          <w:sz w:val="28"/>
          <w:szCs w:val="28"/>
        </w:rPr>
        <w:t xml:space="preserve"> на дому ремонт обуви,</w:t>
      </w:r>
      <w:r w:rsidR="008432DF" w:rsidRPr="00A50190">
        <w:rPr>
          <w:sz w:val="28"/>
          <w:szCs w:val="28"/>
        </w:rPr>
        <w:t xml:space="preserve"> </w:t>
      </w:r>
      <w:r w:rsidR="00EF0993" w:rsidRPr="00A50190">
        <w:rPr>
          <w:sz w:val="28"/>
          <w:szCs w:val="28"/>
        </w:rPr>
        <w:t>парикмахерская.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Инфраструктурное обустройство</w:t>
      </w:r>
    </w:p>
    <w:p w:rsidR="00335A56" w:rsidRPr="002A03B8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Общая протяж</w:t>
      </w:r>
      <w:r w:rsidR="00FC36C5">
        <w:rPr>
          <w:sz w:val="28"/>
          <w:szCs w:val="28"/>
        </w:rPr>
        <w:t>ённость автомобильных дорог 52,0</w:t>
      </w:r>
      <w:r w:rsidRPr="00335A56">
        <w:rPr>
          <w:sz w:val="28"/>
          <w:szCs w:val="28"/>
        </w:rPr>
        <w:t xml:space="preserve"> км из них с твердым покрытием </w:t>
      </w:r>
      <w:smartTag w:uri="urn:schemas-microsoft-com:office:smarttags" w:element="metricconverter">
        <w:smartTagPr>
          <w:attr w:name="ProductID" w:val="12,5 км"/>
        </w:smartTagPr>
        <w:r w:rsidRPr="00335A56">
          <w:rPr>
            <w:sz w:val="28"/>
            <w:szCs w:val="28"/>
          </w:rPr>
          <w:t>12,5 км</w:t>
        </w:r>
      </w:smartTag>
      <w:r w:rsidRPr="00335A56">
        <w:rPr>
          <w:sz w:val="28"/>
          <w:szCs w:val="28"/>
        </w:rPr>
        <w:t>, искусственных сооружений на до</w:t>
      </w:r>
      <w:r w:rsidR="00226A15">
        <w:rPr>
          <w:sz w:val="28"/>
          <w:szCs w:val="28"/>
        </w:rPr>
        <w:t xml:space="preserve">рогах 69 – трубы, </w:t>
      </w:r>
      <w:r w:rsidR="00FC36C5">
        <w:rPr>
          <w:sz w:val="28"/>
          <w:szCs w:val="28"/>
        </w:rPr>
        <w:t xml:space="preserve">один навесной мост ч\з р.Иня.  </w:t>
      </w:r>
      <w:r w:rsidR="002A3362">
        <w:rPr>
          <w:sz w:val="28"/>
          <w:szCs w:val="28"/>
        </w:rPr>
        <w:t xml:space="preserve">Проводился текущий ремонт дорог </w:t>
      </w:r>
      <w:proofErr w:type="gramStart"/>
      <w:r w:rsidR="002A3362">
        <w:rPr>
          <w:sz w:val="28"/>
          <w:szCs w:val="28"/>
        </w:rPr>
        <w:t>–</w:t>
      </w:r>
      <w:r w:rsidR="006D3C23">
        <w:rPr>
          <w:sz w:val="28"/>
          <w:szCs w:val="28"/>
        </w:rPr>
        <w:t>п</w:t>
      </w:r>
      <w:proofErr w:type="gramEnd"/>
      <w:r w:rsidR="006D3C23">
        <w:rPr>
          <w:sz w:val="28"/>
          <w:szCs w:val="28"/>
        </w:rPr>
        <w:t>одсыпка и грейди</w:t>
      </w:r>
      <w:r w:rsidR="00707AF2">
        <w:rPr>
          <w:sz w:val="28"/>
          <w:szCs w:val="28"/>
        </w:rPr>
        <w:t>рование, очистка дорог от снега,</w:t>
      </w:r>
      <w:r w:rsidR="00707AF2" w:rsidRPr="00707AF2">
        <w:rPr>
          <w:sz w:val="28"/>
          <w:szCs w:val="28"/>
        </w:rPr>
        <w:t xml:space="preserve"> </w:t>
      </w:r>
      <w:r w:rsidR="00707AF2">
        <w:rPr>
          <w:sz w:val="28"/>
          <w:szCs w:val="28"/>
        </w:rPr>
        <w:t xml:space="preserve">ремонт в  с.Буготак </w:t>
      </w:r>
      <w:r w:rsidR="00707AF2" w:rsidRPr="003C640C">
        <w:rPr>
          <w:sz w:val="28"/>
          <w:szCs w:val="28"/>
        </w:rPr>
        <w:t xml:space="preserve"> водоп</w:t>
      </w:r>
      <w:r w:rsidR="00707AF2">
        <w:rPr>
          <w:sz w:val="28"/>
          <w:szCs w:val="28"/>
        </w:rPr>
        <w:t xml:space="preserve">ропускной трубы на ручье </w:t>
      </w:r>
      <w:proofErr w:type="spellStart"/>
      <w:r w:rsidR="00707AF2">
        <w:rPr>
          <w:sz w:val="28"/>
          <w:szCs w:val="28"/>
        </w:rPr>
        <w:t>Ермачиха</w:t>
      </w:r>
      <w:proofErr w:type="spellEnd"/>
      <w:r w:rsidR="00707AF2">
        <w:rPr>
          <w:sz w:val="28"/>
          <w:szCs w:val="28"/>
        </w:rPr>
        <w:t xml:space="preserve">, на что было потрачено 2360,83 </w:t>
      </w:r>
      <w:proofErr w:type="spellStart"/>
      <w:r w:rsidR="00707AF2">
        <w:rPr>
          <w:sz w:val="28"/>
          <w:szCs w:val="28"/>
        </w:rPr>
        <w:t>тыс.руб</w:t>
      </w:r>
      <w:proofErr w:type="spellEnd"/>
      <w:r w:rsidR="00707AF2">
        <w:rPr>
          <w:sz w:val="28"/>
          <w:szCs w:val="28"/>
        </w:rPr>
        <w:t xml:space="preserve">. приобретены  и установлены дорожные знаки на сумму 353,71 </w:t>
      </w:r>
      <w:proofErr w:type="spellStart"/>
      <w:r w:rsidR="00707AF2">
        <w:rPr>
          <w:sz w:val="28"/>
          <w:szCs w:val="28"/>
        </w:rPr>
        <w:t>тыс.руб</w:t>
      </w:r>
      <w:proofErr w:type="spellEnd"/>
      <w:r w:rsidR="00707AF2">
        <w:rPr>
          <w:sz w:val="28"/>
          <w:szCs w:val="28"/>
        </w:rPr>
        <w:t xml:space="preserve">. </w:t>
      </w:r>
      <w:r w:rsidR="002A3362">
        <w:rPr>
          <w:sz w:val="28"/>
          <w:szCs w:val="28"/>
        </w:rPr>
        <w:t xml:space="preserve"> </w:t>
      </w:r>
      <w:r w:rsidR="00463B86">
        <w:rPr>
          <w:color w:val="FF0000"/>
          <w:sz w:val="28"/>
          <w:szCs w:val="28"/>
        </w:rPr>
        <w:tab/>
      </w:r>
      <w:r w:rsidRPr="002A03B8">
        <w:rPr>
          <w:sz w:val="28"/>
          <w:szCs w:val="28"/>
        </w:rPr>
        <w:t>Культура, спорт</w:t>
      </w:r>
    </w:p>
    <w:p w:rsidR="00335A56" w:rsidRPr="00AD24F1" w:rsidRDefault="00126DA2" w:rsidP="00335A56">
      <w:pPr>
        <w:jc w:val="both"/>
        <w:rPr>
          <w:sz w:val="28"/>
          <w:szCs w:val="28"/>
        </w:rPr>
      </w:pPr>
      <w:r w:rsidRPr="002A03B8">
        <w:rPr>
          <w:sz w:val="28"/>
          <w:szCs w:val="28"/>
        </w:rPr>
        <w:tab/>
      </w:r>
      <w:r w:rsidRPr="00B66203">
        <w:rPr>
          <w:sz w:val="28"/>
          <w:szCs w:val="28"/>
        </w:rPr>
        <w:t>М</w:t>
      </w:r>
      <w:r w:rsidR="000C775E" w:rsidRPr="00B66203">
        <w:rPr>
          <w:sz w:val="28"/>
          <w:szCs w:val="28"/>
        </w:rPr>
        <w:t>К</w:t>
      </w:r>
      <w:r w:rsidRPr="00B66203">
        <w:rPr>
          <w:sz w:val="28"/>
          <w:szCs w:val="28"/>
        </w:rPr>
        <w:t xml:space="preserve">УК </w:t>
      </w:r>
      <w:r w:rsidR="000C775E" w:rsidRPr="00B66203">
        <w:rPr>
          <w:sz w:val="28"/>
          <w:szCs w:val="28"/>
        </w:rPr>
        <w:t>«</w:t>
      </w:r>
      <w:r w:rsidRPr="00B66203">
        <w:rPr>
          <w:sz w:val="28"/>
          <w:szCs w:val="28"/>
        </w:rPr>
        <w:t>Буготакский</w:t>
      </w:r>
      <w:r w:rsidR="00463B86" w:rsidRPr="00B66203">
        <w:rPr>
          <w:sz w:val="28"/>
          <w:szCs w:val="28"/>
        </w:rPr>
        <w:t xml:space="preserve"> КДЦ</w:t>
      </w:r>
      <w:r w:rsidR="00F95EDB">
        <w:rPr>
          <w:sz w:val="28"/>
          <w:szCs w:val="28"/>
        </w:rPr>
        <w:t>» за 2023</w:t>
      </w:r>
      <w:r w:rsidR="002A03B8" w:rsidRPr="00B66203">
        <w:rPr>
          <w:sz w:val="28"/>
          <w:szCs w:val="28"/>
        </w:rPr>
        <w:t xml:space="preserve"> год провело </w:t>
      </w:r>
      <w:r w:rsidR="00F95EDB">
        <w:rPr>
          <w:sz w:val="28"/>
          <w:szCs w:val="28"/>
        </w:rPr>
        <w:t>33</w:t>
      </w:r>
      <w:r w:rsidR="0089774D" w:rsidRPr="0089774D">
        <w:rPr>
          <w:sz w:val="28"/>
          <w:szCs w:val="28"/>
        </w:rPr>
        <w:t>0</w:t>
      </w:r>
      <w:r w:rsidR="00006F9A" w:rsidRPr="00006F9A">
        <w:rPr>
          <w:color w:val="FF0000"/>
          <w:sz w:val="28"/>
          <w:szCs w:val="28"/>
        </w:rPr>
        <w:t xml:space="preserve"> </w:t>
      </w:r>
      <w:r w:rsidR="00F95EDB">
        <w:rPr>
          <w:sz w:val="28"/>
          <w:szCs w:val="28"/>
        </w:rPr>
        <w:t>(380</w:t>
      </w:r>
      <w:r w:rsidR="00335A56" w:rsidRPr="00B66203">
        <w:rPr>
          <w:sz w:val="28"/>
          <w:szCs w:val="28"/>
        </w:rPr>
        <w:t>) мероприятий, в том числе</w:t>
      </w:r>
      <w:r w:rsidRPr="00B66203">
        <w:rPr>
          <w:sz w:val="28"/>
          <w:szCs w:val="28"/>
        </w:rPr>
        <w:t xml:space="preserve"> платных </w:t>
      </w:r>
      <w:r w:rsidR="0089774D" w:rsidRPr="0089774D">
        <w:rPr>
          <w:sz w:val="28"/>
          <w:szCs w:val="28"/>
        </w:rPr>
        <w:t>51</w:t>
      </w:r>
      <w:r w:rsidR="00F95EDB">
        <w:rPr>
          <w:sz w:val="28"/>
          <w:szCs w:val="28"/>
        </w:rPr>
        <w:t xml:space="preserve"> (51</w:t>
      </w:r>
      <w:r w:rsidRPr="00B66203">
        <w:rPr>
          <w:sz w:val="28"/>
          <w:szCs w:val="28"/>
        </w:rPr>
        <w:t>), концертов</w:t>
      </w:r>
      <w:r w:rsidR="002A03B8" w:rsidRPr="00B66203">
        <w:rPr>
          <w:sz w:val="28"/>
          <w:szCs w:val="28"/>
        </w:rPr>
        <w:t xml:space="preserve"> </w:t>
      </w:r>
      <w:r w:rsidR="00AD24F1" w:rsidRPr="00AD24F1">
        <w:rPr>
          <w:sz w:val="28"/>
          <w:szCs w:val="28"/>
        </w:rPr>
        <w:t>17</w:t>
      </w:r>
      <w:r w:rsidR="00DD2EB5" w:rsidRPr="00AD24F1">
        <w:rPr>
          <w:sz w:val="28"/>
          <w:szCs w:val="28"/>
        </w:rPr>
        <w:t xml:space="preserve"> (16</w:t>
      </w:r>
      <w:r w:rsidRPr="00AD24F1">
        <w:rPr>
          <w:sz w:val="28"/>
          <w:szCs w:val="28"/>
        </w:rPr>
        <w:t>), показ кинофи</w:t>
      </w:r>
      <w:r w:rsidR="002A03B8" w:rsidRPr="00AD24F1">
        <w:rPr>
          <w:sz w:val="28"/>
          <w:szCs w:val="28"/>
        </w:rPr>
        <w:t xml:space="preserve">льмов </w:t>
      </w:r>
      <w:r w:rsidR="00AD24F1" w:rsidRPr="00AD24F1">
        <w:rPr>
          <w:sz w:val="28"/>
          <w:szCs w:val="28"/>
        </w:rPr>
        <w:t>82 (71</w:t>
      </w:r>
      <w:r w:rsidR="00335A56" w:rsidRPr="00AD24F1">
        <w:rPr>
          <w:sz w:val="28"/>
          <w:szCs w:val="28"/>
        </w:rPr>
        <w:t>).</w:t>
      </w:r>
    </w:p>
    <w:p w:rsidR="00335A56" w:rsidRPr="00B43F95" w:rsidRDefault="00335A56" w:rsidP="00335A56">
      <w:pPr>
        <w:jc w:val="both"/>
        <w:rPr>
          <w:sz w:val="28"/>
          <w:szCs w:val="28"/>
        </w:rPr>
      </w:pPr>
      <w:r w:rsidRPr="006A3CFA">
        <w:rPr>
          <w:color w:val="FF0000"/>
          <w:sz w:val="28"/>
          <w:szCs w:val="28"/>
        </w:rPr>
        <w:tab/>
      </w:r>
      <w:r w:rsidRPr="00B43F95">
        <w:rPr>
          <w:sz w:val="28"/>
          <w:szCs w:val="28"/>
        </w:rPr>
        <w:t xml:space="preserve">В </w:t>
      </w:r>
      <w:r w:rsidR="002A03B8" w:rsidRPr="00B43F95">
        <w:rPr>
          <w:sz w:val="28"/>
          <w:szCs w:val="28"/>
        </w:rPr>
        <w:t xml:space="preserve">Буготакском КДЦ действует </w:t>
      </w:r>
      <w:r w:rsidR="00006F9A" w:rsidRPr="0002681C">
        <w:rPr>
          <w:sz w:val="28"/>
          <w:szCs w:val="28"/>
        </w:rPr>
        <w:t>18</w:t>
      </w:r>
      <w:r w:rsidR="00006F9A">
        <w:rPr>
          <w:sz w:val="28"/>
          <w:szCs w:val="28"/>
        </w:rPr>
        <w:t xml:space="preserve"> (18</w:t>
      </w:r>
      <w:r w:rsidRPr="00B43F95">
        <w:rPr>
          <w:sz w:val="28"/>
          <w:szCs w:val="28"/>
        </w:rPr>
        <w:t>) клубных формирований,</w:t>
      </w:r>
      <w:r w:rsidR="00467849" w:rsidRPr="00B43F95">
        <w:rPr>
          <w:sz w:val="28"/>
          <w:szCs w:val="28"/>
        </w:rPr>
        <w:t xml:space="preserve"> в них участвует </w:t>
      </w:r>
      <w:r w:rsidR="0002681C" w:rsidRPr="0002681C">
        <w:rPr>
          <w:sz w:val="28"/>
          <w:szCs w:val="28"/>
        </w:rPr>
        <w:t>253</w:t>
      </w:r>
      <w:r w:rsidR="000C0F99" w:rsidRPr="0002681C">
        <w:rPr>
          <w:sz w:val="28"/>
          <w:szCs w:val="28"/>
        </w:rPr>
        <w:t xml:space="preserve"> (</w:t>
      </w:r>
      <w:r w:rsidR="00F95EDB">
        <w:rPr>
          <w:sz w:val="28"/>
          <w:szCs w:val="28"/>
        </w:rPr>
        <w:t>253</w:t>
      </w:r>
      <w:r w:rsidR="000C0F99" w:rsidRPr="00B43F95">
        <w:rPr>
          <w:sz w:val="28"/>
          <w:szCs w:val="28"/>
        </w:rPr>
        <w:t>)</w:t>
      </w:r>
      <w:r w:rsidR="00467849" w:rsidRPr="00B43F95">
        <w:rPr>
          <w:sz w:val="28"/>
          <w:szCs w:val="28"/>
        </w:rPr>
        <w:t xml:space="preserve"> чел.,</w:t>
      </w:r>
      <w:r w:rsidRPr="00B43F95">
        <w:rPr>
          <w:sz w:val="28"/>
          <w:szCs w:val="28"/>
        </w:rPr>
        <w:t xml:space="preserve"> в т.ч. для детей </w:t>
      </w:r>
      <w:r w:rsidR="0002681C" w:rsidRPr="0002681C">
        <w:rPr>
          <w:sz w:val="28"/>
          <w:szCs w:val="28"/>
        </w:rPr>
        <w:t>9</w:t>
      </w:r>
      <w:r w:rsidR="00006F9A" w:rsidRPr="0002681C">
        <w:rPr>
          <w:sz w:val="28"/>
          <w:szCs w:val="28"/>
        </w:rPr>
        <w:t xml:space="preserve"> </w:t>
      </w:r>
      <w:r w:rsidR="00F95EDB">
        <w:rPr>
          <w:sz w:val="28"/>
          <w:szCs w:val="28"/>
        </w:rPr>
        <w:t>(9</w:t>
      </w:r>
      <w:r w:rsidR="002A03B8" w:rsidRPr="00B43F95">
        <w:rPr>
          <w:sz w:val="28"/>
          <w:szCs w:val="28"/>
        </w:rPr>
        <w:t xml:space="preserve">),  в них участвует </w:t>
      </w:r>
      <w:r w:rsidR="0002681C" w:rsidRPr="0002681C">
        <w:rPr>
          <w:sz w:val="28"/>
          <w:szCs w:val="28"/>
        </w:rPr>
        <w:t>15</w:t>
      </w:r>
      <w:r w:rsidR="00006F9A" w:rsidRPr="0002681C">
        <w:rPr>
          <w:sz w:val="28"/>
          <w:szCs w:val="28"/>
        </w:rPr>
        <w:t xml:space="preserve">7 </w:t>
      </w:r>
      <w:r w:rsidR="00F95EDB">
        <w:rPr>
          <w:sz w:val="28"/>
          <w:szCs w:val="28"/>
        </w:rPr>
        <w:t>(15</w:t>
      </w:r>
      <w:r w:rsidR="00006F9A">
        <w:rPr>
          <w:sz w:val="28"/>
          <w:szCs w:val="28"/>
        </w:rPr>
        <w:t>7</w:t>
      </w:r>
      <w:r w:rsidRPr="00B43F95">
        <w:rPr>
          <w:sz w:val="28"/>
          <w:szCs w:val="28"/>
        </w:rPr>
        <w:t>) чел.</w:t>
      </w:r>
      <w:r w:rsidR="00467849" w:rsidRPr="00B43F95">
        <w:rPr>
          <w:sz w:val="28"/>
          <w:szCs w:val="28"/>
        </w:rPr>
        <w:t>, для м</w:t>
      </w:r>
      <w:r w:rsidR="006A35A4" w:rsidRPr="00B43F95">
        <w:rPr>
          <w:sz w:val="28"/>
          <w:szCs w:val="28"/>
        </w:rPr>
        <w:t xml:space="preserve">олодежи </w:t>
      </w:r>
      <w:r w:rsidR="0002681C" w:rsidRPr="0002681C">
        <w:rPr>
          <w:sz w:val="28"/>
          <w:szCs w:val="28"/>
        </w:rPr>
        <w:t>4</w:t>
      </w:r>
      <w:r w:rsidR="00006F9A" w:rsidRPr="0002681C">
        <w:rPr>
          <w:sz w:val="28"/>
          <w:szCs w:val="28"/>
        </w:rPr>
        <w:t xml:space="preserve"> </w:t>
      </w:r>
      <w:r w:rsidR="00F95EDB">
        <w:rPr>
          <w:sz w:val="28"/>
          <w:szCs w:val="28"/>
        </w:rPr>
        <w:t>(4</w:t>
      </w:r>
      <w:r w:rsidR="000253E6" w:rsidRPr="00B43F95">
        <w:rPr>
          <w:sz w:val="28"/>
          <w:szCs w:val="28"/>
        </w:rPr>
        <w:t>)</w:t>
      </w:r>
      <w:r w:rsidR="006A35A4" w:rsidRPr="00B43F95">
        <w:rPr>
          <w:sz w:val="28"/>
          <w:szCs w:val="28"/>
        </w:rPr>
        <w:t xml:space="preserve">, в них участвует </w:t>
      </w:r>
      <w:r w:rsidR="0002681C" w:rsidRPr="0002681C">
        <w:rPr>
          <w:sz w:val="28"/>
          <w:szCs w:val="28"/>
        </w:rPr>
        <w:t>50</w:t>
      </w:r>
      <w:r w:rsidR="000253E6" w:rsidRPr="0002681C">
        <w:rPr>
          <w:sz w:val="28"/>
          <w:szCs w:val="28"/>
        </w:rPr>
        <w:t xml:space="preserve"> </w:t>
      </w:r>
      <w:r w:rsidR="000253E6" w:rsidRPr="00B43F95">
        <w:rPr>
          <w:sz w:val="28"/>
          <w:szCs w:val="28"/>
        </w:rPr>
        <w:t>(</w:t>
      </w:r>
      <w:r w:rsidR="00F95EDB">
        <w:rPr>
          <w:sz w:val="28"/>
          <w:szCs w:val="28"/>
        </w:rPr>
        <w:t>50</w:t>
      </w:r>
      <w:r w:rsidR="00467849" w:rsidRPr="00B43F95">
        <w:rPr>
          <w:sz w:val="28"/>
          <w:szCs w:val="28"/>
        </w:rPr>
        <w:t xml:space="preserve">) чел, для </w:t>
      </w:r>
      <w:r w:rsidR="00B43F95" w:rsidRPr="00B43F95">
        <w:rPr>
          <w:sz w:val="28"/>
          <w:szCs w:val="28"/>
        </w:rPr>
        <w:t xml:space="preserve">взрослых </w:t>
      </w:r>
      <w:r w:rsidR="00A9710F" w:rsidRPr="00A9710F">
        <w:rPr>
          <w:sz w:val="28"/>
          <w:szCs w:val="28"/>
        </w:rPr>
        <w:t>5</w:t>
      </w:r>
      <w:r w:rsidR="005C6591" w:rsidRPr="00A9710F">
        <w:rPr>
          <w:sz w:val="28"/>
          <w:szCs w:val="28"/>
        </w:rPr>
        <w:t xml:space="preserve"> </w:t>
      </w:r>
      <w:r w:rsidR="00F95EDB">
        <w:rPr>
          <w:sz w:val="28"/>
          <w:szCs w:val="28"/>
        </w:rPr>
        <w:t>(5</w:t>
      </w:r>
      <w:r w:rsidR="000C0F99" w:rsidRPr="00B43F95">
        <w:rPr>
          <w:sz w:val="28"/>
          <w:szCs w:val="28"/>
        </w:rPr>
        <w:t>)</w:t>
      </w:r>
      <w:r w:rsidR="006A35A4" w:rsidRPr="00B43F95">
        <w:rPr>
          <w:sz w:val="28"/>
          <w:szCs w:val="28"/>
        </w:rPr>
        <w:t xml:space="preserve">, в них участвует </w:t>
      </w:r>
      <w:r w:rsidR="00A9710F" w:rsidRPr="00A9710F">
        <w:rPr>
          <w:sz w:val="28"/>
          <w:szCs w:val="28"/>
        </w:rPr>
        <w:t>46</w:t>
      </w:r>
      <w:r w:rsidR="005C6591" w:rsidRPr="00A9710F">
        <w:rPr>
          <w:sz w:val="28"/>
          <w:szCs w:val="28"/>
        </w:rPr>
        <w:t xml:space="preserve"> </w:t>
      </w:r>
      <w:r w:rsidR="00F95EDB">
        <w:rPr>
          <w:sz w:val="28"/>
          <w:szCs w:val="28"/>
        </w:rPr>
        <w:t>(46</w:t>
      </w:r>
      <w:r w:rsidR="00467849" w:rsidRPr="00B43F95">
        <w:rPr>
          <w:sz w:val="28"/>
          <w:szCs w:val="28"/>
        </w:rPr>
        <w:t>) чел.</w:t>
      </w:r>
      <w:r w:rsidRPr="00B43F95">
        <w:rPr>
          <w:sz w:val="28"/>
          <w:szCs w:val="28"/>
        </w:rPr>
        <w:t xml:space="preserve"> </w:t>
      </w:r>
    </w:p>
    <w:p w:rsidR="006A35A4" w:rsidRPr="00B43F95" w:rsidRDefault="002A03B8" w:rsidP="00335A56">
      <w:pPr>
        <w:jc w:val="both"/>
        <w:rPr>
          <w:sz w:val="28"/>
          <w:szCs w:val="28"/>
        </w:rPr>
      </w:pPr>
      <w:r w:rsidRPr="006A3CFA">
        <w:rPr>
          <w:color w:val="FF0000"/>
          <w:sz w:val="28"/>
          <w:szCs w:val="28"/>
        </w:rPr>
        <w:tab/>
      </w:r>
      <w:r w:rsidRPr="00AD24F1">
        <w:rPr>
          <w:sz w:val="28"/>
          <w:szCs w:val="28"/>
        </w:rPr>
        <w:t xml:space="preserve">Участвовали в </w:t>
      </w:r>
      <w:r w:rsidR="00AD24F1" w:rsidRPr="00AD24F1">
        <w:rPr>
          <w:sz w:val="28"/>
          <w:szCs w:val="28"/>
        </w:rPr>
        <w:t>11</w:t>
      </w:r>
      <w:r w:rsidR="008C6D27" w:rsidRPr="00AD24F1">
        <w:rPr>
          <w:sz w:val="28"/>
          <w:szCs w:val="28"/>
        </w:rPr>
        <w:t xml:space="preserve"> (</w:t>
      </w:r>
      <w:r w:rsidR="00AD24F1" w:rsidRPr="00AD24F1">
        <w:rPr>
          <w:sz w:val="28"/>
          <w:szCs w:val="28"/>
        </w:rPr>
        <w:t>18</w:t>
      </w:r>
      <w:r w:rsidRPr="00AD24F1">
        <w:rPr>
          <w:sz w:val="28"/>
          <w:szCs w:val="28"/>
        </w:rPr>
        <w:t xml:space="preserve">) районных и </w:t>
      </w:r>
      <w:r w:rsidR="00AD24F1" w:rsidRPr="00AD24F1">
        <w:rPr>
          <w:sz w:val="28"/>
          <w:szCs w:val="28"/>
        </w:rPr>
        <w:t>4</w:t>
      </w:r>
      <w:r w:rsidR="005C6591" w:rsidRPr="00AD24F1">
        <w:rPr>
          <w:sz w:val="28"/>
          <w:szCs w:val="28"/>
        </w:rPr>
        <w:t xml:space="preserve"> </w:t>
      </w:r>
      <w:r w:rsidR="00AD24F1" w:rsidRPr="00AD24F1">
        <w:rPr>
          <w:sz w:val="28"/>
          <w:szCs w:val="28"/>
        </w:rPr>
        <w:t>(5</w:t>
      </w:r>
      <w:r w:rsidR="00335A56" w:rsidRPr="00AD24F1">
        <w:rPr>
          <w:sz w:val="28"/>
          <w:szCs w:val="28"/>
        </w:rPr>
        <w:t>)</w:t>
      </w:r>
      <w:r w:rsidRPr="00AD24F1">
        <w:rPr>
          <w:sz w:val="28"/>
          <w:szCs w:val="28"/>
        </w:rPr>
        <w:t xml:space="preserve"> областных фестивалях,</w:t>
      </w:r>
      <w:r w:rsidR="006A35A4" w:rsidRPr="00AD24F1">
        <w:rPr>
          <w:sz w:val="28"/>
          <w:szCs w:val="28"/>
        </w:rPr>
        <w:t xml:space="preserve"> региональных </w:t>
      </w:r>
      <w:r w:rsidR="0002681C" w:rsidRPr="00AD24F1">
        <w:rPr>
          <w:sz w:val="28"/>
          <w:szCs w:val="28"/>
        </w:rPr>
        <w:t>1</w:t>
      </w:r>
      <w:r w:rsidR="005C6591" w:rsidRPr="00AD24F1">
        <w:rPr>
          <w:sz w:val="28"/>
          <w:szCs w:val="28"/>
        </w:rPr>
        <w:t xml:space="preserve"> </w:t>
      </w:r>
      <w:r w:rsidR="00AD24F1" w:rsidRPr="00AD24F1">
        <w:rPr>
          <w:sz w:val="28"/>
          <w:szCs w:val="28"/>
        </w:rPr>
        <w:t>(1</w:t>
      </w:r>
      <w:r w:rsidR="006A35A4" w:rsidRPr="00AD24F1">
        <w:rPr>
          <w:sz w:val="28"/>
          <w:szCs w:val="28"/>
        </w:rPr>
        <w:t>),</w:t>
      </w:r>
      <w:r w:rsidR="006A35A4" w:rsidRPr="00F95EDB">
        <w:rPr>
          <w:color w:val="FF0000"/>
          <w:sz w:val="28"/>
          <w:szCs w:val="28"/>
        </w:rPr>
        <w:t xml:space="preserve"> </w:t>
      </w:r>
      <w:r w:rsidR="006A35A4" w:rsidRPr="00AD24F1">
        <w:rPr>
          <w:sz w:val="28"/>
          <w:szCs w:val="28"/>
        </w:rPr>
        <w:t xml:space="preserve">межрегиональных </w:t>
      </w:r>
      <w:r w:rsidR="0002681C" w:rsidRPr="00AD24F1">
        <w:rPr>
          <w:sz w:val="28"/>
          <w:szCs w:val="28"/>
        </w:rPr>
        <w:t>0</w:t>
      </w:r>
      <w:r w:rsidR="00B43F95" w:rsidRPr="00AD24F1">
        <w:rPr>
          <w:sz w:val="28"/>
          <w:szCs w:val="28"/>
        </w:rPr>
        <w:t xml:space="preserve"> (1</w:t>
      </w:r>
      <w:r w:rsidR="008C6D27" w:rsidRPr="00AD24F1">
        <w:rPr>
          <w:sz w:val="28"/>
          <w:szCs w:val="28"/>
        </w:rPr>
        <w:t>),</w:t>
      </w:r>
      <w:r w:rsidRPr="00AD24F1">
        <w:rPr>
          <w:sz w:val="28"/>
          <w:szCs w:val="28"/>
        </w:rPr>
        <w:t xml:space="preserve"> </w:t>
      </w:r>
      <w:r w:rsidR="00AD24F1" w:rsidRPr="00AD24F1">
        <w:rPr>
          <w:sz w:val="28"/>
          <w:szCs w:val="28"/>
        </w:rPr>
        <w:t>0</w:t>
      </w:r>
      <w:r w:rsidR="005C6591" w:rsidRPr="00AD24F1">
        <w:rPr>
          <w:sz w:val="28"/>
          <w:szCs w:val="28"/>
        </w:rPr>
        <w:t xml:space="preserve"> </w:t>
      </w:r>
      <w:r w:rsidR="00AD24F1" w:rsidRPr="00AD24F1">
        <w:rPr>
          <w:sz w:val="28"/>
          <w:szCs w:val="28"/>
        </w:rPr>
        <w:t>международных (4</w:t>
      </w:r>
      <w:r w:rsidR="000C0F99" w:rsidRPr="00AD24F1">
        <w:rPr>
          <w:sz w:val="28"/>
          <w:szCs w:val="28"/>
        </w:rPr>
        <w:t>)</w:t>
      </w:r>
      <w:r w:rsidR="000C0F99" w:rsidRPr="00F95EDB">
        <w:rPr>
          <w:color w:val="FF0000"/>
          <w:sz w:val="28"/>
          <w:szCs w:val="28"/>
        </w:rPr>
        <w:t>,</w:t>
      </w:r>
      <w:r w:rsidR="00AD24F1">
        <w:rPr>
          <w:color w:val="FF0000"/>
          <w:sz w:val="28"/>
          <w:szCs w:val="28"/>
        </w:rPr>
        <w:t xml:space="preserve"> </w:t>
      </w:r>
      <w:r w:rsidR="00AD24F1" w:rsidRPr="00AD24F1">
        <w:rPr>
          <w:sz w:val="28"/>
          <w:szCs w:val="28"/>
        </w:rPr>
        <w:t>всероссийских 5 (0),</w:t>
      </w:r>
      <w:r w:rsidR="000C0F99" w:rsidRPr="00F95EDB">
        <w:rPr>
          <w:color w:val="FF0000"/>
          <w:sz w:val="28"/>
          <w:szCs w:val="28"/>
        </w:rPr>
        <w:t xml:space="preserve"> </w:t>
      </w:r>
      <w:r w:rsidRPr="00AD24F1">
        <w:rPr>
          <w:sz w:val="28"/>
          <w:szCs w:val="28"/>
        </w:rPr>
        <w:t xml:space="preserve">провели </w:t>
      </w:r>
      <w:r w:rsidR="00AD24F1" w:rsidRPr="00AD24F1">
        <w:rPr>
          <w:sz w:val="28"/>
          <w:szCs w:val="28"/>
        </w:rPr>
        <w:t>0</w:t>
      </w:r>
      <w:r w:rsidR="00B43F95" w:rsidRPr="00AD24F1">
        <w:rPr>
          <w:sz w:val="28"/>
          <w:szCs w:val="28"/>
        </w:rPr>
        <w:t xml:space="preserve"> </w:t>
      </w:r>
      <w:r w:rsidR="00AD24F1" w:rsidRPr="00AD24F1">
        <w:rPr>
          <w:sz w:val="28"/>
          <w:szCs w:val="28"/>
        </w:rPr>
        <w:t>(1</w:t>
      </w:r>
      <w:r w:rsidR="00335A56" w:rsidRPr="00AD24F1">
        <w:rPr>
          <w:sz w:val="28"/>
          <w:szCs w:val="28"/>
        </w:rPr>
        <w:t xml:space="preserve">) выездных мероприятия. </w:t>
      </w:r>
      <w:r w:rsidR="00335A56" w:rsidRPr="00B43F95">
        <w:rPr>
          <w:sz w:val="28"/>
          <w:szCs w:val="28"/>
        </w:rPr>
        <w:t>Ежегодно проводятся такие мероприятия как, Новый год, рождество, Голубой огонек для людей старшего поколения, 8 марта, 9 мая, день пожилых людей и.т.д.</w:t>
      </w:r>
    </w:p>
    <w:p w:rsidR="006A35A4" w:rsidRPr="003C640C" w:rsidRDefault="002A3362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203">
        <w:rPr>
          <w:sz w:val="28"/>
          <w:szCs w:val="28"/>
        </w:rPr>
        <w:t xml:space="preserve">ЖКХ – </w:t>
      </w:r>
      <w:r w:rsidR="00DD2EB5">
        <w:rPr>
          <w:sz w:val="28"/>
          <w:szCs w:val="28"/>
        </w:rPr>
        <w:t>3536,65 (1712,9</w:t>
      </w:r>
      <w:r w:rsidR="003C640C" w:rsidRPr="00B66203">
        <w:rPr>
          <w:sz w:val="28"/>
          <w:szCs w:val="28"/>
        </w:rPr>
        <w:t>)</w:t>
      </w:r>
      <w:r w:rsidR="003C640C">
        <w:rPr>
          <w:sz w:val="28"/>
          <w:szCs w:val="28"/>
        </w:rPr>
        <w:t xml:space="preserve"> в том числе:</w:t>
      </w:r>
      <w:r w:rsidR="002A03B8" w:rsidRPr="00B66203">
        <w:rPr>
          <w:sz w:val="28"/>
          <w:szCs w:val="28"/>
        </w:rPr>
        <w:t xml:space="preserve"> уличное освещение </w:t>
      </w:r>
      <w:r w:rsidR="003C640C">
        <w:rPr>
          <w:sz w:val="28"/>
          <w:szCs w:val="28"/>
        </w:rPr>
        <w:t xml:space="preserve"> </w:t>
      </w:r>
      <w:r w:rsidR="006A35A4" w:rsidRPr="00B66203">
        <w:rPr>
          <w:sz w:val="28"/>
          <w:szCs w:val="28"/>
        </w:rPr>
        <w:t xml:space="preserve">- </w:t>
      </w:r>
      <w:r w:rsidR="00DD2EB5">
        <w:rPr>
          <w:sz w:val="28"/>
          <w:szCs w:val="28"/>
        </w:rPr>
        <w:t xml:space="preserve">содержание, </w:t>
      </w:r>
      <w:proofErr w:type="spellStart"/>
      <w:r w:rsidR="006A35A4" w:rsidRPr="00B66203">
        <w:rPr>
          <w:sz w:val="28"/>
          <w:szCs w:val="28"/>
        </w:rPr>
        <w:t>эл</w:t>
      </w:r>
      <w:proofErr w:type="gramStart"/>
      <w:r w:rsidR="006A35A4" w:rsidRPr="00B66203">
        <w:rPr>
          <w:sz w:val="28"/>
          <w:szCs w:val="28"/>
        </w:rPr>
        <w:t>.э</w:t>
      </w:r>
      <w:proofErr w:type="gramEnd"/>
      <w:r w:rsidR="006A35A4" w:rsidRPr="00B66203">
        <w:rPr>
          <w:sz w:val="28"/>
          <w:szCs w:val="28"/>
        </w:rPr>
        <w:t>нергия</w:t>
      </w:r>
      <w:proofErr w:type="spellEnd"/>
      <w:r w:rsidR="006A35A4" w:rsidRPr="00B66203">
        <w:rPr>
          <w:sz w:val="28"/>
          <w:szCs w:val="28"/>
        </w:rPr>
        <w:t xml:space="preserve"> –</w:t>
      </w:r>
      <w:r w:rsidR="00B66203" w:rsidRPr="00B66203">
        <w:rPr>
          <w:sz w:val="28"/>
          <w:szCs w:val="28"/>
        </w:rPr>
        <w:t xml:space="preserve"> </w:t>
      </w:r>
      <w:r w:rsidR="00DD2EB5">
        <w:rPr>
          <w:sz w:val="28"/>
          <w:szCs w:val="28"/>
        </w:rPr>
        <w:t>1335</w:t>
      </w:r>
      <w:r w:rsidR="007C33BE" w:rsidRPr="003C640C">
        <w:rPr>
          <w:sz w:val="28"/>
          <w:szCs w:val="28"/>
        </w:rPr>
        <w:t>,</w:t>
      </w:r>
      <w:r w:rsidR="00DD2EB5">
        <w:rPr>
          <w:sz w:val="28"/>
          <w:szCs w:val="28"/>
        </w:rPr>
        <w:t>75</w:t>
      </w:r>
      <w:r w:rsidR="007C33BE" w:rsidRPr="003C640C">
        <w:rPr>
          <w:sz w:val="28"/>
          <w:szCs w:val="28"/>
        </w:rPr>
        <w:t xml:space="preserve"> </w:t>
      </w:r>
      <w:r w:rsidR="007C33BE" w:rsidRPr="00B66203">
        <w:rPr>
          <w:sz w:val="28"/>
          <w:szCs w:val="28"/>
        </w:rPr>
        <w:t>(</w:t>
      </w:r>
      <w:r w:rsidR="00DD2EB5">
        <w:rPr>
          <w:sz w:val="28"/>
          <w:szCs w:val="28"/>
        </w:rPr>
        <w:t>649,3</w:t>
      </w:r>
      <w:r w:rsidR="007C33BE" w:rsidRPr="00B66203">
        <w:rPr>
          <w:sz w:val="28"/>
          <w:szCs w:val="28"/>
        </w:rPr>
        <w:t>)</w:t>
      </w:r>
      <w:r w:rsidR="006A35A4" w:rsidRPr="00B66203">
        <w:rPr>
          <w:sz w:val="28"/>
          <w:szCs w:val="28"/>
        </w:rPr>
        <w:t xml:space="preserve"> </w:t>
      </w:r>
      <w:proofErr w:type="spellStart"/>
      <w:r w:rsidR="006A35A4" w:rsidRPr="00B66203">
        <w:rPr>
          <w:sz w:val="28"/>
          <w:szCs w:val="28"/>
        </w:rPr>
        <w:t>тыс.руб</w:t>
      </w:r>
      <w:proofErr w:type="spellEnd"/>
      <w:r w:rsidR="006A35A4" w:rsidRPr="00B66203">
        <w:rPr>
          <w:sz w:val="28"/>
          <w:szCs w:val="28"/>
        </w:rPr>
        <w:t>.</w:t>
      </w:r>
      <w:r w:rsidR="00EE1E2D" w:rsidRPr="00B66203">
        <w:rPr>
          <w:sz w:val="28"/>
          <w:szCs w:val="28"/>
        </w:rPr>
        <w:t>,</w:t>
      </w:r>
      <w:r w:rsidR="003C640C">
        <w:rPr>
          <w:sz w:val="28"/>
          <w:szCs w:val="28"/>
        </w:rPr>
        <w:t xml:space="preserve"> содержание</w:t>
      </w:r>
      <w:r w:rsidR="00DD2EB5">
        <w:rPr>
          <w:sz w:val="28"/>
          <w:szCs w:val="28"/>
        </w:rPr>
        <w:t xml:space="preserve"> имущества</w:t>
      </w:r>
      <w:r w:rsidR="003C640C">
        <w:rPr>
          <w:sz w:val="28"/>
          <w:szCs w:val="28"/>
        </w:rPr>
        <w:t xml:space="preserve"> </w:t>
      </w:r>
      <w:r w:rsidR="00DD2EB5">
        <w:rPr>
          <w:sz w:val="28"/>
          <w:szCs w:val="28"/>
        </w:rPr>
        <w:t>168,95 (</w:t>
      </w:r>
      <w:r w:rsidR="003C640C">
        <w:rPr>
          <w:sz w:val="28"/>
          <w:szCs w:val="28"/>
        </w:rPr>
        <w:t>39,8</w:t>
      </w:r>
      <w:r w:rsidR="00DD2EB5">
        <w:rPr>
          <w:sz w:val="28"/>
          <w:szCs w:val="28"/>
        </w:rPr>
        <w:t>)</w:t>
      </w:r>
      <w:r w:rsidR="003C640C">
        <w:rPr>
          <w:sz w:val="28"/>
          <w:szCs w:val="28"/>
        </w:rPr>
        <w:t xml:space="preserve"> </w:t>
      </w:r>
      <w:proofErr w:type="spellStart"/>
      <w:r w:rsidR="003C640C">
        <w:rPr>
          <w:sz w:val="28"/>
          <w:szCs w:val="28"/>
        </w:rPr>
        <w:t>тыс.руб</w:t>
      </w:r>
      <w:proofErr w:type="spellEnd"/>
      <w:r w:rsidR="003C640C">
        <w:rPr>
          <w:sz w:val="28"/>
          <w:szCs w:val="28"/>
        </w:rPr>
        <w:t>.</w:t>
      </w:r>
      <w:r w:rsidR="002A03B8" w:rsidRPr="00B66203">
        <w:rPr>
          <w:sz w:val="28"/>
          <w:szCs w:val="28"/>
        </w:rPr>
        <w:t xml:space="preserve">  </w:t>
      </w:r>
      <w:r w:rsidR="00DD2EB5">
        <w:rPr>
          <w:sz w:val="28"/>
          <w:szCs w:val="28"/>
        </w:rPr>
        <w:t>18</w:t>
      </w:r>
      <w:r w:rsidR="003C640C" w:rsidRPr="003C640C">
        <w:rPr>
          <w:sz w:val="28"/>
          <w:szCs w:val="28"/>
        </w:rPr>
        <w:t>,9</w:t>
      </w:r>
      <w:r w:rsidR="005C6591" w:rsidRPr="003C640C">
        <w:rPr>
          <w:sz w:val="28"/>
          <w:szCs w:val="28"/>
        </w:rPr>
        <w:t xml:space="preserve">0 </w:t>
      </w:r>
      <w:r w:rsidR="00DD2EB5">
        <w:rPr>
          <w:sz w:val="28"/>
          <w:szCs w:val="28"/>
        </w:rPr>
        <w:t>(39</w:t>
      </w:r>
      <w:r w:rsidR="007C33BE" w:rsidRPr="00B66203">
        <w:rPr>
          <w:sz w:val="28"/>
          <w:szCs w:val="28"/>
        </w:rPr>
        <w:t>,</w:t>
      </w:r>
      <w:r w:rsidR="00DD2EB5">
        <w:rPr>
          <w:sz w:val="28"/>
          <w:szCs w:val="28"/>
        </w:rPr>
        <w:t>9</w:t>
      </w:r>
      <w:r w:rsidR="00335A56" w:rsidRPr="00B66203">
        <w:rPr>
          <w:sz w:val="28"/>
          <w:szCs w:val="28"/>
        </w:rPr>
        <w:t xml:space="preserve">) </w:t>
      </w:r>
      <w:proofErr w:type="spellStart"/>
      <w:r w:rsidR="00335A56" w:rsidRPr="00B66203">
        <w:rPr>
          <w:sz w:val="28"/>
          <w:szCs w:val="28"/>
        </w:rPr>
        <w:t>тыс.руб</w:t>
      </w:r>
      <w:proofErr w:type="spellEnd"/>
      <w:r w:rsidR="00335A56" w:rsidRPr="00B66203">
        <w:rPr>
          <w:sz w:val="28"/>
          <w:szCs w:val="28"/>
        </w:rPr>
        <w:t>.  взносы на</w:t>
      </w:r>
      <w:r w:rsidR="006A35A4" w:rsidRPr="00B66203">
        <w:rPr>
          <w:sz w:val="28"/>
          <w:szCs w:val="28"/>
        </w:rPr>
        <w:t xml:space="preserve"> капремонт муниципального жилья, дератизация кладбищ -</w:t>
      </w:r>
      <w:r w:rsidR="00DD2EB5">
        <w:rPr>
          <w:sz w:val="28"/>
          <w:szCs w:val="28"/>
        </w:rPr>
        <w:t>21</w:t>
      </w:r>
      <w:r w:rsidR="003C640C" w:rsidRPr="003C640C">
        <w:rPr>
          <w:sz w:val="28"/>
          <w:szCs w:val="28"/>
        </w:rPr>
        <w:t>,00</w:t>
      </w:r>
      <w:r w:rsidR="007C33BE" w:rsidRPr="003C640C">
        <w:rPr>
          <w:sz w:val="28"/>
          <w:szCs w:val="28"/>
        </w:rPr>
        <w:t xml:space="preserve"> </w:t>
      </w:r>
      <w:r w:rsidR="007C33BE" w:rsidRPr="00B66203">
        <w:rPr>
          <w:sz w:val="28"/>
          <w:szCs w:val="28"/>
        </w:rPr>
        <w:t>(</w:t>
      </w:r>
      <w:r w:rsidR="00DD2EB5">
        <w:rPr>
          <w:sz w:val="28"/>
          <w:szCs w:val="28"/>
        </w:rPr>
        <w:t>15</w:t>
      </w:r>
      <w:r w:rsidR="00B66203" w:rsidRPr="00B66203">
        <w:rPr>
          <w:sz w:val="28"/>
          <w:szCs w:val="28"/>
        </w:rPr>
        <w:t>,</w:t>
      </w:r>
      <w:r w:rsidR="00DD2EB5">
        <w:rPr>
          <w:sz w:val="28"/>
          <w:szCs w:val="28"/>
        </w:rPr>
        <w:t>00</w:t>
      </w:r>
      <w:r w:rsidR="007C33BE" w:rsidRPr="00B66203">
        <w:rPr>
          <w:sz w:val="28"/>
          <w:szCs w:val="28"/>
        </w:rPr>
        <w:t>)</w:t>
      </w:r>
      <w:r w:rsidR="006A35A4" w:rsidRPr="00B66203">
        <w:rPr>
          <w:sz w:val="28"/>
          <w:szCs w:val="28"/>
        </w:rPr>
        <w:t xml:space="preserve"> </w:t>
      </w:r>
      <w:proofErr w:type="spellStart"/>
      <w:r w:rsidR="006A35A4" w:rsidRPr="00B66203">
        <w:rPr>
          <w:sz w:val="28"/>
          <w:szCs w:val="28"/>
        </w:rPr>
        <w:t>тыс.руб</w:t>
      </w:r>
      <w:proofErr w:type="spellEnd"/>
      <w:r w:rsidR="007C33BE" w:rsidRPr="00B66203">
        <w:rPr>
          <w:sz w:val="28"/>
          <w:szCs w:val="28"/>
        </w:rPr>
        <w:t xml:space="preserve">., </w:t>
      </w:r>
      <w:r w:rsidR="00DD2EB5">
        <w:rPr>
          <w:sz w:val="28"/>
          <w:szCs w:val="28"/>
        </w:rPr>
        <w:t>приобретение табличек  40,9</w:t>
      </w:r>
      <w:r w:rsidR="00A82BE2">
        <w:rPr>
          <w:sz w:val="28"/>
          <w:szCs w:val="28"/>
        </w:rPr>
        <w:t xml:space="preserve"> </w:t>
      </w:r>
      <w:proofErr w:type="spellStart"/>
      <w:r w:rsidR="00A82BE2">
        <w:rPr>
          <w:sz w:val="28"/>
          <w:szCs w:val="28"/>
        </w:rPr>
        <w:t>тыс.руб</w:t>
      </w:r>
      <w:proofErr w:type="spellEnd"/>
      <w:r w:rsidR="00A82BE2">
        <w:rPr>
          <w:sz w:val="28"/>
          <w:szCs w:val="28"/>
        </w:rPr>
        <w:t>.</w:t>
      </w:r>
      <w:r w:rsidR="00D24F0B">
        <w:rPr>
          <w:sz w:val="28"/>
          <w:szCs w:val="28"/>
        </w:rPr>
        <w:t xml:space="preserve"> обустройство парковой зоны в рамках реализации проектов развития территории, основанных на местных инициативах – 1950,44 </w:t>
      </w:r>
      <w:proofErr w:type="spellStart"/>
      <w:r w:rsidR="00D24F0B">
        <w:rPr>
          <w:sz w:val="28"/>
          <w:szCs w:val="28"/>
        </w:rPr>
        <w:t>тыс.руб</w:t>
      </w:r>
      <w:proofErr w:type="spellEnd"/>
      <w:r w:rsidR="00D24F0B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На территории Буг</w:t>
      </w:r>
      <w:r w:rsidR="002B329F">
        <w:rPr>
          <w:sz w:val="28"/>
          <w:szCs w:val="28"/>
        </w:rPr>
        <w:t>от</w:t>
      </w:r>
      <w:r w:rsidR="006A35A4">
        <w:rPr>
          <w:sz w:val="28"/>
          <w:szCs w:val="28"/>
        </w:rPr>
        <w:t>акског</w:t>
      </w:r>
      <w:r w:rsidR="00D50034">
        <w:rPr>
          <w:sz w:val="28"/>
          <w:szCs w:val="28"/>
        </w:rPr>
        <w:t xml:space="preserve">о сельсовета числится </w:t>
      </w:r>
      <w:r w:rsidR="00D24F0B">
        <w:rPr>
          <w:sz w:val="28"/>
          <w:szCs w:val="28"/>
        </w:rPr>
        <w:t>47,7</w:t>
      </w:r>
      <w:r w:rsidR="00D50034" w:rsidRPr="00E519FC">
        <w:rPr>
          <w:sz w:val="28"/>
          <w:szCs w:val="28"/>
        </w:rPr>
        <w:t xml:space="preserve"> </w:t>
      </w:r>
      <w:r w:rsidR="00D24F0B">
        <w:rPr>
          <w:sz w:val="28"/>
          <w:szCs w:val="28"/>
        </w:rPr>
        <w:t>(47,4</w:t>
      </w:r>
      <w:r w:rsidRPr="00335A56">
        <w:rPr>
          <w:sz w:val="28"/>
          <w:szCs w:val="28"/>
        </w:rPr>
        <w:t>) тыс. к</w:t>
      </w:r>
      <w:r w:rsidR="002A03B8">
        <w:rPr>
          <w:sz w:val="28"/>
          <w:szCs w:val="28"/>
        </w:rPr>
        <w:t xml:space="preserve">в.м. жилья, в том </w:t>
      </w:r>
      <w:r w:rsidR="00D50034">
        <w:rPr>
          <w:sz w:val="28"/>
          <w:szCs w:val="28"/>
        </w:rPr>
        <w:t xml:space="preserve">числе </w:t>
      </w:r>
      <w:r w:rsidR="00D24F0B">
        <w:rPr>
          <w:sz w:val="28"/>
          <w:szCs w:val="28"/>
        </w:rPr>
        <w:t>2,5</w:t>
      </w:r>
      <w:r w:rsidR="00D50034" w:rsidRPr="00E519FC">
        <w:rPr>
          <w:sz w:val="28"/>
          <w:szCs w:val="28"/>
        </w:rPr>
        <w:t xml:space="preserve"> </w:t>
      </w:r>
      <w:r w:rsidR="00D24F0B">
        <w:rPr>
          <w:sz w:val="28"/>
          <w:szCs w:val="28"/>
        </w:rPr>
        <w:t>(2,7</w:t>
      </w:r>
      <w:r w:rsidRPr="002B329F">
        <w:rPr>
          <w:sz w:val="28"/>
          <w:szCs w:val="28"/>
        </w:rPr>
        <w:t xml:space="preserve">) </w:t>
      </w:r>
      <w:r w:rsidRPr="00335A56">
        <w:rPr>
          <w:sz w:val="28"/>
          <w:szCs w:val="28"/>
        </w:rPr>
        <w:t>тыс. кв.м   жилье муниципальное.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Износ основных фондов 90-100%. </w:t>
      </w:r>
    </w:p>
    <w:p w:rsidR="008C2B1D" w:rsidRPr="00D24F0B" w:rsidRDefault="00D50034" w:rsidP="008C2B1D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D24F0B">
        <w:rPr>
          <w:rFonts w:eastAsia="Calibri"/>
          <w:sz w:val="28"/>
          <w:szCs w:val="28"/>
          <w:lang w:eastAsia="en-US"/>
        </w:rPr>
        <w:t>Реализовали 1 этап проекта</w:t>
      </w:r>
      <w:r w:rsidR="00D24F0B" w:rsidRPr="008C2B1D">
        <w:rPr>
          <w:rFonts w:eastAsia="Calibri"/>
          <w:sz w:val="28"/>
          <w:szCs w:val="28"/>
          <w:lang w:eastAsia="en-US"/>
        </w:rPr>
        <w:t xml:space="preserve"> развития территорий муниципальных образований Новосибирской</w:t>
      </w:r>
      <w:r w:rsidR="00D24F0B" w:rsidRPr="008C2B1D">
        <w:rPr>
          <w:rFonts w:eastAsia="Calibri"/>
          <w:sz w:val="28"/>
          <w:szCs w:val="28"/>
          <w:lang w:eastAsia="en-US"/>
        </w:rPr>
        <w:tab/>
        <w:t xml:space="preserve"> области, основанных на местных инициативах с проектом «</w:t>
      </w:r>
      <w:r w:rsidR="00D24F0B">
        <w:rPr>
          <w:rFonts w:eastAsia="Calibri"/>
          <w:sz w:val="28"/>
          <w:szCs w:val="28"/>
          <w:lang w:eastAsia="en-US"/>
        </w:rPr>
        <w:t>Благоустройство парковой</w:t>
      </w:r>
      <w:r w:rsidR="00D24F0B">
        <w:rPr>
          <w:rFonts w:eastAsia="Calibri"/>
          <w:sz w:val="28"/>
          <w:szCs w:val="28"/>
          <w:lang w:eastAsia="en-US"/>
        </w:rPr>
        <w:tab/>
        <w:t xml:space="preserve"> зоны в с.Буготак» </w:t>
      </w:r>
      <w:proofErr w:type="spellStart"/>
      <w:r w:rsidR="00D24F0B">
        <w:rPr>
          <w:rFonts w:eastAsia="Calibri"/>
          <w:sz w:val="28"/>
          <w:szCs w:val="28"/>
          <w:lang w:eastAsia="en-US"/>
        </w:rPr>
        <w:t>ул</w:t>
      </w:r>
      <w:proofErr w:type="gramStart"/>
      <w:r w:rsidR="00D24F0B">
        <w:rPr>
          <w:rFonts w:eastAsia="Calibri"/>
          <w:sz w:val="28"/>
          <w:szCs w:val="28"/>
          <w:lang w:eastAsia="en-US"/>
        </w:rPr>
        <w:t>.К</w:t>
      </w:r>
      <w:proofErr w:type="gramEnd"/>
      <w:r w:rsidR="00D24F0B">
        <w:rPr>
          <w:rFonts w:eastAsia="Calibri"/>
          <w:sz w:val="28"/>
          <w:szCs w:val="28"/>
          <w:lang w:eastAsia="en-US"/>
        </w:rPr>
        <w:t>олхозная</w:t>
      </w:r>
      <w:proofErr w:type="spellEnd"/>
      <w:r w:rsidR="00D24F0B">
        <w:rPr>
          <w:rFonts w:eastAsia="Calibri"/>
          <w:sz w:val="28"/>
          <w:szCs w:val="28"/>
          <w:lang w:eastAsia="en-US"/>
        </w:rPr>
        <w:t xml:space="preserve">  34»  с бюджетом 1 945 779 руб.</w:t>
      </w:r>
    </w:p>
    <w:p w:rsidR="00442B0D" w:rsidRPr="00D24F0B" w:rsidRDefault="00942994" w:rsidP="00D24F0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9C12FD">
        <w:rPr>
          <w:rFonts w:eastAsia="Calibri"/>
          <w:sz w:val="28"/>
          <w:szCs w:val="28"/>
          <w:lang w:eastAsia="en-US"/>
        </w:rPr>
        <w:t>Участвовали</w:t>
      </w:r>
      <w:r w:rsidR="009C12FD" w:rsidRPr="008C2B1D">
        <w:rPr>
          <w:rFonts w:eastAsia="Calibri"/>
          <w:sz w:val="28"/>
          <w:szCs w:val="28"/>
          <w:lang w:eastAsia="en-US"/>
        </w:rPr>
        <w:t xml:space="preserve"> в реализации</w:t>
      </w:r>
      <w:r w:rsidR="00D24F0B">
        <w:rPr>
          <w:rFonts w:eastAsia="Calibri"/>
          <w:sz w:val="28"/>
          <w:szCs w:val="28"/>
          <w:lang w:eastAsia="en-US"/>
        </w:rPr>
        <w:t xml:space="preserve"> 2 этапа</w:t>
      </w:r>
      <w:r w:rsidR="009C12FD" w:rsidRPr="008C2B1D">
        <w:rPr>
          <w:rFonts w:eastAsia="Calibri"/>
          <w:sz w:val="28"/>
          <w:szCs w:val="28"/>
          <w:lang w:eastAsia="en-US"/>
        </w:rPr>
        <w:t xml:space="preserve"> проектов развития территорий муниципальных образований Новосибирской</w:t>
      </w:r>
      <w:r w:rsidR="009C12FD" w:rsidRPr="008C2B1D">
        <w:rPr>
          <w:rFonts w:eastAsia="Calibri"/>
          <w:sz w:val="28"/>
          <w:szCs w:val="28"/>
          <w:lang w:eastAsia="en-US"/>
        </w:rPr>
        <w:tab/>
        <w:t xml:space="preserve"> области, основанных на местных инициативах с проектом «</w:t>
      </w:r>
      <w:r w:rsidR="009C12FD">
        <w:rPr>
          <w:rFonts w:eastAsia="Calibri"/>
          <w:sz w:val="28"/>
          <w:szCs w:val="28"/>
          <w:lang w:eastAsia="en-US"/>
        </w:rPr>
        <w:t>Благоустройство парковой</w:t>
      </w:r>
      <w:r w:rsidR="009C12FD">
        <w:rPr>
          <w:rFonts w:eastAsia="Calibri"/>
          <w:sz w:val="28"/>
          <w:szCs w:val="28"/>
          <w:lang w:eastAsia="en-US"/>
        </w:rPr>
        <w:tab/>
        <w:t xml:space="preserve"> зоны в с.Буготак» ул</w:t>
      </w:r>
      <w:proofErr w:type="gramStart"/>
      <w:r w:rsidR="009C12FD">
        <w:rPr>
          <w:rFonts w:eastAsia="Calibri"/>
          <w:sz w:val="28"/>
          <w:szCs w:val="28"/>
          <w:lang w:eastAsia="en-US"/>
        </w:rPr>
        <w:t>.К</w:t>
      </w:r>
      <w:proofErr w:type="gramEnd"/>
      <w:r w:rsidR="009C12FD">
        <w:rPr>
          <w:rFonts w:eastAsia="Calibri"/>
          <w:sz w:val="28"/>
          <w:szCs w:val="28"/>
          <w:lang w:eastAsia="en-US"/>
        </w:rPr>
        <w:t>олх</w:t>
      </w:r>
      <w:r w:rsidR="00D24F0B">
        <w:rPr>
          <w:rFonts w:eastAsia="Calibri"/>
          <w:sz w:val="28"/>
          <w:szCs w:val="28"/>
          <w:lang w:eastAsia="en-US"/>
        </w:rPr>
        <w:t>озная  34»  с бюджетом 2 581368,60</w:t>
      </w:r>
      <w:r w:rsidR="009C12FD" w:rsidRPr="008C2B1D">
        <w:rPr>
          <w:rFonts w:eastAsia="Calibri"/>
          <w:sz w:val="28"/>
          <w:szCs w:val="28"/>
          <w:lang w:eastAsia="en-US"/>
        </w:rPr>
        <w:t xml:space="preserve"> руб.</w:t>
      </w:r>
      <w:r w:rsidR="00D24F0B">
        <w:rPr>
          <w:rFonts w:eastAsia="Calibri"/>
          <w:sz w:val="28"/>
          <w:szCs w:val="28"/>
          <w:lang w:eastAsia="en-US"/>
        </w:rPr>
        <w:t xml:space="preserve"> Оформлена заявка на 2024</w:t>
      </w:r>
      <w:r w:rsidR="00D50034">
        <w:rPr>
          <w:rFonts w:eastAsia="Calibri"/>
          <w:sz w:val="28"/>
          <w:szCs w:val="28"/>
          <w:lang w:eastAsia="en-US"/>
        </w:rPr>
        <w:t xml:space="preserve"> год.</w:t>
      </w:r>
    </w:p>
    <w:p w:rsidR="008C2B1D" w:rsidRPr="008C2B1D" w:rsidRDefault="008C2B1D" w:rsidP="00942994">
      <w:pPr>
        <w:jc w:val="both"/>
        <w:rPr>
          <w:bCs/>
          <w:sz w:val="28"/>
          <w:szCs w:val="28"/>
        </w:rPr>
      </w:pPr>
      <w:r w:rsidRPr="008C2B1D">
        <w:rPr>
          <w:rFonts w:eastAsia="Calibri"/>
          <w:sz w:val="28"/>
          <w:szCs w:val="28"/>
          <w:lang w:eastAsia="en-US"/>
        </w:rPr>
        <w:t xml:space="preserve">      </w:t>
      </w:r>
      <w:r w:rsidRPr="008C2B1D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320089">
        <w:rPr>
          <w:rFonts w:eastAsia="Calibri"/>
          <w:b/>
          <w:i/>
          <w:sz w:val="28"/>
          <w:szCs w:val="28"/>
          <w:lang w:eastAsia="en-US"/>
        </w:rPr>
        <w:t xml:space="preserve">    </w:t>
      </w:r>
      <w:r w:rsidRPr="008C2B1D">
        <w:rPr>
          <w:rFonts w:eastAsia="Calibri"/>
          <w:sz w:val="28"/>
          <w:szCs w:val="28"/>
          <w:lang w:eastAsia="en-US"/>
        </w:rPr>
        <w:t>В 2019 году по программе газификации администрацией Тогучинского района и Буготакского сельсовета сдан в эксплуатацию поселковый газопровод в с.Буготак и ст</w:t>
      </w:r>
      <w:proofErr w:type="gramStart"/>
      <w:r w:rsidRPr="008C2B1D">
        <w:rPr>
          <w:rFonts w:eastAsia="Calibri"/>
          <w:sz w:val="28"/>
          <w:szCs w:val="28"/>
          <w:lang w:eastAsia="en-US"/>
        </w:rPr>
        <w:t>.Б</w:t>
      </w:r>
      <w:proofErr w:type="gramEnd"/>
      <w:r w:rsidRPr="008C2B1D">
        <w:rPr>
          <w:rFonts w:eastAsia="Calibri"/>
          <w:sz w:val="28"/>
          <w:szCs w:val="28"/>
          <w:lang w:eastAsia="en-US"/>
        </w:rPr>
        <w:t xml:space="preserve">уготак протяженностью  </w:t>
      </w:r>
      <w:r w:rsidRPr="008C2B1D">
        <w:rPr>
          <w:bCs/>
          <w:sz w:val="28"/>
          <w:szCs w:val="28"/>
        </w:rPr>
        <w:t xml:space="preserve">25 047 м. на сумму 71 369 433,51 руб. В </w:t>
      </w:r>
      <w:r w:rsidR="00442B0D">
        <w:rPr>
          <w:bCs/>
          <w:sz w:val="28"/>
          <w:szCs w:val="28"/>
        </w:rPr>
        <w:t>2020 году началась газификация частных домовладений, на</w:t>
      </w:r>
      <w:r w:rsidR="00F72139">
        <w:rPr>
          <w:bCs/>
          <w:sz w:val="28"/>
          <w:szCs w:val="28"/>
        </w:rPr>
        <w:t xml:space="preserve"> 01.01.2024</w:t>
      </w:r>
      <w:r w:rsidR="00942994">
        <w:rPr>
          <w:bCs/>
          <w:sz w:val="28"/>
          <w:szCs w:val="28"/>
        </w:rPr>
        <w:t xml:space="preserve"> года газифицировано </w:t>
      </w:r>
      <w:r w:rsidR="00F72139">
        <w:rPr>
          <w:bCs/>
          <w:sz w:val="28"/>
          <w:szCs w:val="28"/>
        </w:rPr>
        <w:t>132 (102</w:t>
      </w:r>
      <w:r w:rsidR="008E4161" w:rsidRPr="008E4161">
        <w:rPr>
          <w:bCs/>
          <w:sz w:val="28"/>
          <w:szCs w:val="28"/>
        </w:rPr>
        <w:t>)</w:t>
      </w:r>
      <w:r w:rsidR="005D1AB5" w:rsidRPr="008E4161">
        <w:rPr>
          <w:bCs/>
          <w:sz w:val="28"/>
          <w:szCs w:val="28"/>
        </w:rPr>
        <w:t xml:space="preserve"> </w:t>
      </w:r>
      <w:r w:rsidR="005D1AB5">
        <w:rPr>
          <w:bCs/>
          <w:sz w:val="28"/>
          <w:szCs w:val="28"/>
        </w:rPr>
        <w:t>дом</w:t>
      </w:r>
      <w:r w:rsidR="008E4161">
        <w:rPr>
          <w:bCs/>
          <w:sz w:val="28"/>
          <w:szCs w:val="28"/>
        </w:rPr>
        <w:t>а</w:t>
      </w:r>
      <w:r w:rsidR="00442B0D">
        <w:rPr>
          <w:bCs/>
          <w:sz w:val="28"/>
          <w:szCs w:val="28"/>
        </w:rPr>
        <w:t xml:space="preserve">. В </w:t>
      </w:r>
      <w:r w:rsidRPr="008C2B1D">
        <w:rPr>
          <w:bCs/>
          <w:sz w:val="28"/>
          <w:szCs w:val="28"/>
        </w:rPr>
        <w:t xml:space="preserve">настоящее время </w:t>
      </w:r>
      <w:r w:rsidR="00442B0D">
        <w:rPr>
          <w:bCs/>
          <w:sz w:val="28"/>
          <w:szCs w:val="28"/>
        </w:rPr>
        <w:t xml:space="preserve">газификация домовладений продолжается. </w:t>
      </w:r>
      <w:r w:rsidR="00D50034">
        <w:rPr>
          <w:bCs/>
          <w:sz w:val="28"/>
          <w:szCs w:val="28"/>
        </w:rPr>
        <w:t xml:space="preserve">В 2022 году проведена 100 % догазификация с.Буготак, ст.Буготак. </w:t>
      </w:r>
    </w:p>
    <w:p w:rsidR="005D1AB5" w:rsidRDefault="00D50034" w:rsidP="008C2B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24F0B">
        <w:rPr>
          <w:bCs/>
          <w:sz w:val="28"/>
          <w:szCs w:val="28"/>
        </w:rPr>
        <w:t>В 2023</w:t>
      </w:r>
      <w:r w:rsidR="005D1AB5">
        <w:rPr>
          <w:bCs/>
          <w:sz w:val="28"/>
          <w:szCs w:val="28"/>
        </w:rPr>
        <w:t xml:space="preserve"> </w:t>
      </w:r>
      <w:r w:rsidR="008C2B1D" w:rsidRPr="008C2B1D">
        <w:rPr>
          <w:bCs/>
          <w:sz w:val="28"/>
          <w:szCs w:val="28"/>
        </w:rPr>
        <w:t>году проводилось содержание и  текущий ремонт дорог</w:t>
      </w:r>
      <w:r w:rsidR="00320089">
        <w:rPr>
          <w:bCs/>
          <w:sz w:val="28"/>
          <w:szCs w:val="28"/>
        </w:rPr>
        <w:t>.</w:t>
      </w:r>
    </w:p>
    <w:p w:rsidR="008C2B1D" w:rsidRPr="008C2B1D" w:rsidRDefault="005D1AB5" w:rsidP="008C2B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C2B1D" w:rsidRPr="008C2B1D">
        <w:rPr>
          <w:bCs/>
          <w:sz w:val="28"/>
          <w:szCs w:val="28"/>
        </w:rPr>
        <w:t xml:space="preserve">В 2018 году было создано новое предприятие МКУ «Центр спорта и здоровья» Буготакского сельсовета, проведен ремонт здания и оборудования, за </w:t>
      </w:r>
      <w:r w:rsidR="00D24F0B">
        <w:rPr>
          <w:bCs/>
          <w:sz w:val="28"/>
          <w:szCs w:val="28"/>
        </w:rPr>
        <w:t>2023</w:t>
      </w:r>
      <w:r w:rsidR="008C2B1D">
        <w:rPr>
          <w:bCs/>
          <w:sz w:val="28"/>
          <w:szCs w:val="28"/>
        </w:rPr>
        <w:t xml:space="preserve"> </w:t>
      </w:r>
      <w:r w:rsidR="008C2B1D" w:rsidRPr="008C2B1D">
        <w:rPr>
          <w:bCs/>
          <w:sz w:val="28"/>
          <w:szCs w:val="28"/>
        </w:rPr>
        <w:t xml:space="preserve">год центр посетило </w:t>
      </w:r>
      <w:r w:rsidR="009C6063">
        <w:rPr>
          <w:bCs/>
          <w:sz w:val="28"/>
          <w:szCs w:val="28"/>
        </w:rPr>
        <w:t>1960</w:t>
      </w:r>
      <w:r w:rsidR="00A50190" w:rsidRPr="00AD24F1">
        <w:rPr>
          <w:bCs/>
          <w:sz w:val="28"/>
          <w:szCs w:val="28"/>
        </w:rPr>
        <w:t xml:space="preserve"> (</w:t>
      </w:r>
      <w:r w:rsidR="00727530" w:rsidRPr="00AD24F1">
        <w:rPr>
          <w:bCs/>
          <w:sz w:val="28"/>
          <w:szCs w:val="28"/>
        </w:rPr>
        <w:t>25</w:t>
      </w:r>
      <w:r w:rsidR="00D50034" w:rsidRPr="00AD24F1">
        <w:rPr>
          <w:bCs/>
          <w:sz w:val="28"/>
          <w:szCs w:val="28"/>
        </w:rPr>
        <w:t>00</w:t>
      </w:r>
      <w:r w:rsidR="00A50190" w:rsidRPr="00AD24F1">
        <w:rPr>
          <w:bCs/>
          <w:sz w:val="28"/>
          <w:szCs w:val="28"/>
        </w:rPr>
        <w:t>)</w:t>
      </w:r>
      <w:r w:rsidR="008C2B1D" w:rsidRPr="00AD24F1">
        <w:rPr>
          <w:bCs/>
          <w:sz w:val="28"/>
          <w:szCs w:val="28"/>
        </w:rPr>
        <w:t xml:space="preserve">  </w:t>
      </w:r>
      <w:r w:rsidR="008C2B1D" w:rsidRPr="008C2B1D">
        <w:rPr>
          <w:bCs/>
          <w:sz w:val="28"/>
          <w:szCs w:val="28"/>
        </w:rPr>
        <w:t>человек взрослых и детей. Центр проводит различные мероприятия спортивного направления.</w:t>
      </w:r>
    </w:p>
    <w:p w:rsidR="00B53388" w:rsidRPr="00335A56" w:rsidRDefault="00B53388" w:rsidP="008C2B1D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Проводился плановый отжиг травы вокруг населенных пунктов, час</w:t>
      </w:r>
      <w:r w:rsidR="00D24F0B">
        <w:rPr>
          <w:sz w:val="28"/>
          <w:szCs w:val="28"/>
        </w:rPr>
        <w:t>тичный ремонт дорожного полотна, опашка населенных пунктов</w:t>
      </w:r>
    </w:p>
    <w:p w:rsidR="00335A56" w:rsidRPr="00335A56" w:rsidRDefault="00551205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5A56" w:rsidRPr="00727530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</w:r>
      <w:r w:rsidRPr="00727530">
        <w:rPr>
          <w:sz w:val="28"/>
          <w:szCs w:val="28"/>
        </w:rPr>
        <w:t>Социальная защита населения.</w:t>
      </w:r>
    </w:p>
    <w:p w:rsidR="00335A56" w:rsidRPr="00727530" w:rsidRDefault="00335A56" w:rsidP="00335A56">
      <w:pPr>
        <w:jc w:val="both"/>
        <w:rPr>
          <w:sz w:val="28"/>
          <w:szCs w:val="28"/>
        </w:rPr>
      </w:pPr>
      <w:r w:rsidRPr="00727530">
        <w:rPr>
          <w:sz w:val="28"/>
          <w:szCs w:val="28"/>
        </w:rPr>
        <w:tab/>
        <w:t xml:space="preserve">В органах социальной </w:t>
      </w:r>
      <w:r w:rsidR="002A03B8" w:rsidRPr="00727530">
        <w:rPr>
          <w:sz w:val="28"/>
          <w:szCs w:val="28"/>
        </w:rPr>
        <w:t xml:space="preserve">защиты состоит на учете </w:t>
      </w:r>
      <w:r w:rsidR="00473689" w:rsidRPr="00727530">
        <w:rPr>
          <w:sz w:val="28"/>
          <w:szCs w:val="28"/>
        </w:rPr>
        <w:t>6</w:t>
      </w:r>
      <w:r w:rsidR="00D2233F" w:rsidRPr="00727530">
        <w:rPr>
          <w:sz w:val="28"/>
          <w:szCs w:val="28"/>
        </w:rPr>
        <w:t>7</w:t>
      </w:r>
      <w:r w:rsidR="00D50034" w:rsidRPr="00727530">
        <w:rPr>
          <w:sz w:val="28"/>
          <w:szCs w:val="28"/>
        </w:rPr>
        <w:t>4</w:t>
      </w:r>
      <w:r w:rsidR="00D2233F" w:rsidRPr="00727530">
        <w:rPr>
          <w:sz w:val="28"/>
          <w:szCs w:val="28"/>
        </w:rPr>
        <w:t xml:space="preserve"> (6</w:t>
      </w:r>
      <w:r w:rsidR="00D50034" w:rsidRPr="00727530">
        <w:rPr>
          <w:sz w:val="28"/>
          <w:szCs w:val="28"/>
        </w:rPr>
        <w:t>44</w:t>
      </w:r>
      <w:r w:rsidRPr="00727530">
        <w:rPr>
          <w:sz w:val="28"/>
          <w:szCs w:val="28"/>
        </w:rPr>
        <w:t xml:space="preserve">) чел., в том числе пожилых граждан </w:t>
      </w:r>
      <w:r w:rsidR="00D2233F" w:rsidRPr="00727530">
        <w:rPr>
          <w:sz w:val="28"/>
          <w:szCs w:val="28"/>
        </w:rPr>
        <w:t>28</w:t>
      </w:r>
      <w:r w:rsidR="00395067" w:rsidRPr="00727530">
        <w:rPr>
          <w:sz w:val="28"/>
          <w:szCs w:val="28"/>
        </w:rPr>
        <w:t xml:space="preserve"> </w:t>
      </w:r>
      <w:r w:rsidR="00D2233F" w:rsidRPr="00727530">
        <w:rPr>
          <w:sz w:val="28"/>
          <w:szCs w:val="28"/>
        </w:rPr>
        <w:t>(29</w:t>
      </w:r>
      <w:r w:rsidRPr="00727530">
        <w:rPr>
          <w:sz w:val="28"/>
          <w:szCs w:val="28"/>
        </w:rPr>
        <w:t xml:space="preserve">), детей инвалидов </w:t>
      </w:r>
      <w:r w:rsidR="00D2233F" w:rsidRPr="00727530">
        <w:rPr>
          <w:sz w:val="28"/>
          <w:szCs w:val="28"/>
        </w:rPr>
        <w:t>5 (4</w:t>
      </w:r>
      <w:r w:rsidRPr="00727530">
        <w:rPr>
          <w:sz w:val="28"/>
          <w:szCs w:val="28"/>
        </w:rPr>
        <w:t xml:space="preserve">), ветераны </w:t>
      </w:r>
      <w:r w:rsidR="00D2233F" w:rsidRPr="00727530">
        <w:rPr>
          <w:sz w:val="28"/>
          <w:szCs w:val="28"/>
        </w:rPr>
        <w:t>173 (171</w:t>
      </w:r>
      <w:r w:rsidRPr="00727530">
        <w:rPr>
          <w:sz w:val="28"/>
          <w:szCs w:val="28"/>
        </w:rPr>
        <w:t xml:space="preserve">), </w:t>
      </w:r>
      <w:r w:rsidR="00226A15" w:rsidRPr="00727530">
        <w:rPr>
          <w:sz w:val="28"/>
          <w:szCs w:val="28"/>
        </w:rPr>
        <w:t xml:space="preserve">малоимущие граждане </w:t>
      </w:r>
      <w:r w:rsidR="00727530" w:rsidRPr="00727530">
        <w:rPr>
          <w:sz w:val="28"/>
          <w:szCs w:val="28"/>
        </w:rPr>
        <w:t>283 (284</w:t>
      </w:r>
      <w:r w:rsidRPr="00727530">
        <w:rPr>
          <w:sz w:val="28"/>
          <w:szCs w:val="28"/>
        </w:rPr>
        <w:t>).</w:t>
      </w:r>
    </w:p>
    <w:p w:rsidR="00335A56" w:rsidRPr="00727530" w:rsidRDefault="00335A56" w:rsidP="00335A56">
      <w:pPr>
        <w:jc w:val="both"/>
        <w:rPr>
          <w:sz w:val="28"/>
          <w:szCs w:val="28"/>
        </w:rPr>
      </w:pPr>
      <w:r w:rsidRPr="00727530">
        <w:rPr>
          <w:sz w:val="28"/>
          <w:szCs w:val="28"/>
        </w:rPr>
        <w:tab/>
        <w:t xml:space="preserve">Удельный вес населения состоящего на учете  к общей численности </w:t>
      </w:r>
      <w:r w:rsidR="00727530" w:rsidRPr="00727530">
        <w:rPr>
          <w:sz w:val="28"/>
          <w:szCs w:val="28"/>
        </w:rPr>
        <w:t>33,23</w:t>
      </w:r>
      <w:r w:rsidR="00D50034" w:rsidRPr="00727530">
        <w:rPr>
          <w:sz w:val="28"/>
          <w:szCs w:val="28"/>
        </w:rPr>
        <w:t xml:space="preserve"> </w:t>
      </w:r>
      <w:r w:rsidR="00727530" w:rsidRPr="00727530">
        <w:rPr>
          <w:sz w:val="28"/>
          <w:szCs w:val="28"/>
        </w:rPr>
        <w:t>(31,39</w:t>
      </w:r>
      <w:r w:rsidRPr="00727530">
        <w:rPr>
          <w:sz w:val="28"/>
          <w:szCs w:val="28"/>
        </w:rPr>
        <w:t>)%.</w:t>
      </w:r>
    </w:p>
    <w:p w:rsidR="00335A56" w:rsidRPr="00727530" w:rsidRDefault="00335A56" w:rsidP="00335A56">
      <w:pPr>
        <w:jc w:val="both"/>
        <w:rPr>
          <w:sz w:val="28"/>
          <w:szCs w:val="28"/>
        </w:rPr>
      </w:pPr>
      <w:r w:rsidRPr="00727530">
        <w:rPr>
          <w:sz w:val="28"/>
          <w:szCs w:val="28"/>
        </w:rPr>
        <w:t xml:space="preserve">          Числ</w:t>
      </w:r>
      <w:r w:rsidR="002A03B8" w:rsidRPr="00727530">
        <w:rPr>
          <w:sz w:val="28"/>
          <w:szCs w:val="28"/>
        </w:rPr>
        <w:t xml:space="preserve">енность </w:t>
      </w:r>
      <w:proofErr w:type="gramStart"/>
      <w:r w:rsidR="002A03B8" w:rsidRPr="00727530">
        <w:rPr>
          <w:sz w:val="28"/>
          <w:szCs w:val="28"/>
        </w:rPr>
        <w:t>многодетный</w:t>
      </w:r>
      <w:proofErr w:type="gramEnd"/>
      <w:r w:rsidR="002A03B8" w:rsidRPr="00727530">
        <w:rPr>
          <w:sz w:val="28"/>
          <w:szCs w:val="28"/>
        </w:rPr>
        <w:t xml:space="preserve"> семей </w:t>
      </w:r>
      <w:r w:rsidR="00727530" w:rsidRPr="00727530">
        <w:rPr>
          <w:sz w:val="28"/>
          <w:szCs w:val="28"/>
        </w:rPr>
        <w:t>39</w:t>
      </w:r>
      <w:r w:rsidR="00D50034" w:rsidRPr="00727530">
        <w:rPr>
          <w:sz w:val="28"/>
          <w:szCs w:val="28"/>
        </w:rPr>
        <w:t xml:space="preserve"> </w:t>
      </w:r>
      <w:r w:rsidR="00727530" w:rsidRPr="00727530">
        <w:rPr>
          <w:sz w:val="28"/>
          <w:szCs w:val="28"/>
        </w:rPr>
        <w:t>(40</w:t>
      </w:r>
      <w:r w:rsidR="002A03B8" w:rsidRPr="00727530">
        <w:rPr>
          <w:sz w:val="28"/>
          <w:szCs w:val="28"/>
        </w:rPr>
        <w:t xml:space="preserve">), в них детей </w:t>
      </w:r>
      <w:r w:rsidR="00727530" w:rsidRPr="00727530">
        <w:rPr>
          <w:sz w:val="28"/>
          <w:szCs w:val="28"/>
        </w:rPr>
        <w:t>136</w:t>
      </w:r>
      <w:r w:rsidR="00D50034" w:rsidRPr="00727530">
        <w:rPr>
          <w:sz w:val="28"/>
          <w:szCs w:val="28"/>
        </w:rPr>
        <w:t xml:space="preserve"> (</w:t>
      </w:r>
      <w:r w:rsidR="00727530" w:rsidRPr="00727530">
        <w:rPr>
          <w:sz w:val="28"/>
          <w:szCs w:val="28"/>
        </w:rPr>
        <w:t>139</w:t>
      </w:r>
      <w:r w:rsidRPr="00727530">
        <w:rPr>
          <w:sz w:val="28"/>
          <w:szCs w:val="28"/>
        </w:rPr>
        <w:t>) чел.</w:t>
      </w:r>
    </w:p>
    <w:p w:rsidR="00335A56" w:rsidRPr="00727530" w:rsidRDefault="00335A56" w:rsidP="00335A56">
      <w:pPr>
        <w:jc w:val="both"/>
        <w:rPr>
          <w:sz w:val="28"/>
          <w:szCs w:val="28"/>
        </w:rPr>
      </w:pPr>
      <w:r w:rsidRPr="00727530">
        <w:rPr>
          <w:sz w:val="28"/>
          <w:szCs w:val="28"/>
        </w:rPr>
        <w:tab/>
        <w:t>Численность населения получающего ме</w:t>
      </w:r>
      <w:r w:rsidR="002A03B8" w:rsidRPr="00727530">
        <w:rPr>
          <w:sz w:val="28"/>
          <w:szCs w:val="28"/>
        </w:rPr>
        <w:t xml:space="preserve">ры социальной поддержки </w:t>
      </w:r>
      <w:r w:rsidR="00727530" w:rsidRPr="00727530">
        <w:rPr>
          <w:sz w:val="28"/>
          <w:szCs w:val="28"/>
        </w:rPr>
        <w:t>67</w:t>
      </w:r>
      <w:r w:rsidR="00B07D75" w:rsidRPr="00727530">
        <w:rPr>
          <w:sz w:val="28"/>
          <w:szCs w:val="28"/>
        </w:rPr>
        <w:t>4</w:t>
      </w:r>
      <w:r w:rsidR="004344AA" w:rsidRPr="00727530">
        <w:rPr>
          <w:sz w:val="28"/>
          <w:szCs w:val="28"/>
        </w:rPr>
        <w:t xml:space="preserve"> </w:t>
      </w:r>
      <w:r w:rsidR="00727530" w:rsidRPr="00727530">
        <w:rPr>
          <w:sz w:val="28"/>
          <w:szCs w:val="28"/>
        </w:rPr>
        <w:t>(644</w:t>
      </w:r>
      <w:r w:rsidRPr="00727530">
        <w:rPr>
          <w:sz w:val="28"/>
          <w:szCs w:val="28"/>
        </w:rPr>
        <w:t>) чел.</w:t>
      </w:r>
    </w:p>
    <w:p w:rsidR="00335A56" w:rsidRPr="00727530" w:rsidRDefault="00335A56" w:rsidP="00335A56">
      <w:pPr>
        <w:jc w:val="both"/>
        <w:rPr>
          <w:sz w:val="28"/>
          <w:szCs w:val="28"/>
        </w:rPr>
      </w:pPr>
      <w:r w:rsidRPr="00727530">
        <w:rPr>
          <w:sz w:val="28"/>
          <w:szCs w:val="28"/>
        </w:rPr>
        <w:tab/>
        <w:t>Число работник</w:t>
      </w:r>
      <w:r w:rsidR="008C6D27" w:rsidRPr="00727530">
        <w:rPr>
          <w:sz w:val="28"/>
          <w:szCs w:val="28"/>
        </w:rPr>
        <w:t xml:space="preserve">ов в органах социальной защиты </w:t>
      </w:r>
      <w:r w:rsidR="00B07D75" w:rsidRPr="00727530">
        <w:rPr>
          <w:sz w:val="28"/>
          <w:szCs w:val="28"/>
        </w:rPr>
        <w:t>0</w:t>
      </w:r>
      <w:r w:rsidR="00727530" w:rsidRPr="00727530">
        <w:rPr>
          <w:sz w:val="28"/>
          <w:szCs w:val="28"/>
        </w:rPr>
        <w:t xml:space="preserve"> (0</w:t>
      </w:r>
      <w:r w:rsidRPr="00727530">
        <w:rPr>
          <w:sz w:val="28"/>
          <w:szCs w:val="28"/>
        </w:rPr>
        <w:t>).</w:t>
      </w:r>
    </w:p>
    <w:p w:rsidR="00335A56" w:rsidRPr="00727530" w:rsidRDefault="00335A56" w:rsidP="00335A56">
      <w:pPr>
        <w:jc w:val="both"/>
        <w:rPr>
          <w:sz w:val="28"/>
          <w:szCs w:val="28"/>
        </w:rPr>
      </w:pPr>
      <w:r w:rsidRPr="00727530">
        <w:rPr>
          <w:sz w:val="28"/>
          <w:szCs w:val="28"/>
        </w:rPr>
        <w:tab/>
        <w:t>Численность семей группы «р</w:t>
      </w:r>
      <w:r w:rsidR="006A35A4" w:rsidRPr="00727530">
        <w:rPr>
          <w:sz w:val="28"/>
          <w:szCs w:val="28"/>
        </w:rPr>
        <w:t xml:space="preserve">иска», состоящих на учете </w:t>
      </w:r>
      <w:r w:rsidR="00727530" w:rsidRPr="00727530">
        <w:rPr>
          <w:sz w:val="28"/>
          <w:szCs w:val="28"/>
        </w:rPr>
        <w:t>15</w:t>
      </w:r>
      <w:r w:rsidR="004344AA" w:rsidRPr="00727530">
        <w:rPr>
          <w:sz w:val="28"/>
          <w:szCs w:val="28"/>
        </w:rPr>
        <w:t xml:space="preserve"> </w:t>
      </w:r>
      <w:r w:rsidR="00727530" w:rsidRPr="00727530">
        <w:rPr>
          <w:sz w:val="28"/>
          <w:szCs w:val="28"/>
        </w:rPr>
        <w:t>(11</w:t>
      </w:r>
      <w:r w:rsidR="006A35A4" w:rsidRPr="00727530">
        <w:rPr>
          <w:sz w:val="28"/>
          <w:szCs w:val="28"/>
        </w:rPr>
        <w:t xml:space="preserve">) в них детей </w:t>
      </w:r>
      <w:r w:rsidR="00727530" w:rsidRPr="00727530">
        <w:rPr>
          <w:sz w:val="28"/>
          <w:szCs w:val="28"/>
        </w:rPr>
        <w:t>41</w:t>
      </w:r>
      <w:r w:rsidR="004344AA" w:rsidRPr="00727530">
        <w:rPr>
          <w:sz w:val="28"/>
          <w:szCs w:val="28"/>
        </w:rPr>
        <w:t xml:space="preserve"> </w:t>
      </w:r>
      <w:r w:rsidR="00727530" w:rsidRPr="00727530">
        <w:rPr>
          <w:sz w:val="28"/>
          <w:szCs w:val="28"/>
        </w:rPr>
        <w:t>(33</w:t>
      </w:r>
      <w:r w:rsidRPr="00727530">
        <w:rPr>
          <w:sz w:val="28"/>
          <w:szCs w:val="28"/>
        </w:rPr>
        <w:t>), численность детей сирот, оставши</w:t>
      </w:r>
      <w:r w:rsidR="008C6D27" w:rsidRPr="00727530">
        <w:rPr>
          <w:sz w:val="28"/>
          <w:szCs w:val="28"/>
        </w:rPr>
        <w:t xml:space="preserve">хся без попечения родителей </w:t>
      </w:r>
      <w:r w:rsidR="00631ED2" w:rsidRPr="00727530">
        <w:rPr>
          <w:sz w:val="28"/>
          <w:szCs w:val="28"/>
        </w:rPr>
        <w:t>4</w:t>
      </w:r>
      <w:r w:rsidR="008C6D27" w:rsidRPr="00727530">
        <w:rPr>
          <w:sz w:val="28"/>
          <w:szCs w:val="28"/>
        </w:rPr>
        <w:t xml:space="preserve"> (3</w:t>
      </w:r>
      <w:r w:rsidRPr="00727530">
        <w:rPr>
          <w:sz w:val="28"/>
          <w:szCs w:val="28"/>
        </w:rPr>
        <w:t>).</w:t>
      </w:r>
    </w:p>
    <w:p w:rsidR="00335A56" w:rsidRPr="00335A56" w:rsidRDefault="002A3183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44AA">
        <w:rPr>
          <w:sz w:val="28"/>
          <w:szCs w:val="28"/>
        </w:rPr>
        <w:t>В 2022</w:t>
      </w:r>
      <w:r w:rsidR="00335A56" w:rsidRPr="00335A56">
        <w:rPr>
          <w:sz w:val="28"/>
          <w:szCs w:val="28"/>
        </w:rPr>
        <w:t xml:space="preserve"> году производилась доплата к пенсиям муниципальных служащих </w:t>
      </w:r>
      <w:r w:rsidR="006843D1">
        <w:rPr>
          <w:sz w:val="28"/>
          <w:szCs w:val="28"/>
        </w:rPr>
        <w:t xml:space="preserve">на общую сумму </w:t>
      </w:r>
      <w:r w:rsidR="00D24F0B">
        <w:rPr>
          <w:sz w:val="28"/>
          <w:szCs w:val="28"/>
        </w:rPr>
        <w:t>340,53</w:t>
      </w:r>
      <w:r w:rsidR="004344AA" w:rsidRPr="00B07D75">
        <w:rPr>
          <w:sz w:val="28"/>
          <w:szCs w:val="28"/>
        </w:rPr>
        <w:t xml:space="preserve"> </w:t>
      </w:r>
      <w:r w:rsidR="00D24F0B">
        <w:rPr>
          <w:sz w:val="28"/>
          <w:szCs w:val="28"/>
        </w:rPr>
        <w:t>(312,61</w:t>
      </w:r>
      <w:r w:rsidR="00335A56" w:rsidRPr="00D04405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D2233F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          Доходы населения, бюджет, среднемесячная</w:t>
      </w:r>
      <w:r w:rsidR="002A3183">
        <w:rPr>
          <w:sz w:val="28"/>
          <w:szCs w:val="28"/>
        </w:rPr>
        <w:t xml:space="preserve"> зарплата </w:t>
      </w:r>
      <w:r w:rsidR="002A3183" w:rsidRPr="00D2233F">
        <w:rPr>
          <w:sz w:val="28"/>
          <w:szCs w:val="28"/>
        </w:rPr>
        <w:t xml:space="preserve">составила </w:t>
      </w:r>
      <w:r w:rsidR="00D2233F" w:rsidRPr="00D2233F">
        <w:rPr>
          <w:sz w:val="28"/>
          <w:szCs w:val="28"/>
        </w:rPr>
        <w:t>27</w:t>
      </w:r>
      <w:r w:rsidR="00A82BE2" w:rsidRPr="00D2233F">
        <w:rPr>
          <w:sz w:val="28"/>
          <w:szCs w:val="28"/>
        </w:rPr>
        <w:t>600</w:t>
      </w:r>
      <w:r w:rsidR="002716E2" w:rsidRPr="00D2233F">
        <w:rPr>
          <w:sz w:val="28"/>
          <w:szCs w:val="28"/>
        </w:rPr>
        <w:t xml:space="preserve"> </w:t>
      </w:r>
      <w:r w:rsidR="00D2233F" w:rsidRPr="00D2233F">
        <w:rPr>
          <w:sz w:val="28"/>
          <w:szCs w:val="28"/>
        </w:rPr>
        <w:t>(25600</w:t>
      </w:r>
      <w:r w:rsidRPr="00D2233F">
        <w:rPr>
          <w:sz w:val="28"/>
          <w:szCs w:val="28"/>
        </w:rPr>
        <w:t>).</w:t>
      </w:r>
    </w:p>
    <w:p w:rsidR="00335A56" w:rsidRPr="00D2233F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 xml:space="preserve">Доходы </w:t>
      </w:r>
      <w:r w:rsidR="005D1AB5">
        <w:rPr>
          <w:sz w:val="28"/>
          <w:szCs w:val="28"/>
        </w:rPr>
        <w:t xml:space="preserve">местного бюджета </w:t>
      </w:r>
      <w:r w:rsidR="003445BE">
        <w:rPr>
          <w:sz w:val="28"/>
          <w:szCs w:val="28"/>
        </w:rPr>
        <w:t>25976,79</w:t>
      </w:r>
      <w:r w:rsidR="005D1AB5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(25523</w:t>
      </w:r>
      <w:r w:rsidR="005D1AB5">
        <w:rPr>
          <w:sz w:val="28"/>
          <w:szCs w:val="28"/>
        </w:rPr>
        <w:t>,</w:t>
      </w:r>
      <w:r w:rsidR="003445BE">
        <w:rPr>
          <w:sz w:val="28"/>
          <w:szCs w:val="28"/>
        </w:rPr>
        <w:t>97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 в том числе</w:t>
      </w:r>
      <w:r w:rsidR="002A3183">
        <w:rPr>
          <w:sz w:val="28"/>
          <w:szCs w:val="28"/>
        </w:rPr>
        <w:t xml:space="preserve"> на душу </w:t>
      </w:r>
      <w:r w:rsidR="002A3183" w:rsidRPr="00D2233F">
        <w:rPr>
          <w:sz w:val="28"/>
          <w:szCs w:val="28"/>
        </w:rPr>
        <w:t xml:space="preserve">населения </w:t>
      </w:r>
      <w:r w:rsidR="00E1257A" w:rsidRPr="00D2233F">
        <w:rPr>
          <w:sz w:val="28"/>
          <w:szCs w:val="28"/>
        </w:rPr>
        <w:t>1</w:t>
      </w:r>
      <w:r w:rsidR="00D2233F" w:rsidRPr="00D2233F">
        <w:rPr>
          <w:sz w:val="28"/>
          <w:szCs w:val="28"/>
        </w:rPr>
        <w:t>2809,00</w:t>
      </w:r>
      <w:r w:rsidR="00D04405" w:rsidRPr="00D2233F">
        <w:rPr>
          <w:sz w:val="28"/>
          <w:szCs w:val="28"/>
        </w:rPr>
        <w:t xml:space="preserve"> </w:t>
      </w:r>
      <w:r w:rsidR="00D2233F" w:rsidRPr="00D2233F">
        <w:rPr>
          <w:sz w:val="28"/>
          <w:szCs w:val="28"/>
        </w:rPr>
        <w:t>(12444,65</w:t>
      </w:r>
      <w:r w:rsidRPr="00D2233F">
        <w:rPr>
          <w:sz w:val="28"/>
          <w:szCs w:val="28"/>
        </w:rPr>
        <w:t>)  руб.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 xml:space="preserve">В т.ч. налог </w:t>
      </w:r>
      <w:r w:rsidR="002A3183">
        <w:rPr>
          <w:sz w:val="28"/>
          <w:szCs w:val="28"/>
        </w:rPr>
        <w:t>на доходы фи</w:t>
      </w:r>
      <w:r w:rsidR="004344AA">
        <w:rPr>
          <w:sz w:val="28"/>
          <w:szCs w:val="28"/>
        </w:rPr>
        <w:t xml:space="preserve">з. лиц  </w:t>
      </w:r>
      <w:r w:rsidR="003445BE">
        <w:rPr>
          <w:sz w:val="28"/>
          <w:szCs w:val="28"/>
        </w:rPr>
        <w:t>1 913,04</w:t>
      </w:r>
      <w:r w:rsidR="004344AA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(1883,72</w:t>
      </w:r>
      <w:r w:rsidRPr="00335A56">
        <w:rPr>
          <w:sz w:val="28"/>
          <w:szCs w:val="28"/>
        </w:rPr>
        <w:t xml:space="preserve">)  </w:t>
      </w:r>
      <w:proofErr w:type="spellStart"/>
      <w:r w:rsidRPr="00335A56">
        <w:rPr>
          <w:sz w:val="28"/>
          <w:szCs w:val="28"/>
        </w:rPr>
        <w:t>тыс</w:t>
      </w:r>
      <w:proofErr w:type="gramStart"/>
      <w:r w:rsidRPr="00335A56">
        <w:rPr>
          <w:sz w:val="28"/>
          <w:szCs w:val="28"/>
        </w:rPr>
        <w:t>.р</w:t>
      </w:r>
      <w:proofErr w:type="gramEnd"/>
      <w:r w:rsidRPr="00335A56">
        <w:rPr>
          <w:sz w:val="28"/>
          <w:szCs w:val="28"/>
        </w:rPr>
        <w:t>уб</w:t>
      </w:r>
      <w:proofErr w:type="spellEnd"/>
      <w:r w:rsidRPr="00335A56">
        <w:rPr>
          <w:sz w:val="28"/>
          <w:szCs w:val="28"/>
        </w:rPr>
        <w:t>.</w:t>
      </w:r>
    </w:p>
    <w:p w:rsidR="00335A56" w:rsidRPr="00335A56" w:rsidRDefault="005D1AB5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</w:t>
      </w:r>
      <w:r w:rsidR="003445BE">
        <w:rPr>
          <w:sz w:val="28"/>
          <w:szCs w:val="28"/>
        </w:rPr>
        <w:t>1968</w:t>
      </w:r>
      <w:r w:rsidR="001456ED" w:rsidRPr="00FD59FD">
        <w:rPr>
          <w:sz w:val="28"/>
          <w:szCs w:val="28"/>
        </w:rPr>
        <w:t>,</w:t>
      </w:r>
      <w:r w:rsidR="003445BE">
        <w:rPr>
          <w:sz w:val="28"/>
          <w:szCs w:val="28"/>
        </w:rPr>
        <w:t>37</w:t>
      </w:r>
      <w:r w:rsidR="004344AA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(1794,72</w:t>
      </w:r>
      <w:r w:rsidR="00335A56" w:rsidRPr="00335A56">
        <w:rPr>
          <w:sz w:val="28"/>
          <w:szCs w:val="28"/>
        </w:rPr>
        <w:t>)  тыс. р</w:t>
      </w:r>
      <w:r w:rsidR="002A3183">
        <w:rPr>
          <w:sz w:val="28"/>
          <w:szCs w:val="28"/>
        </w:rPr>
        <w:t>уб., налог на имущест</w:t>
      </w:r>
      <w:r w:rsidR="004344AA">
        <w:rPr>
          <w:sz w:val="28"/>
          <w:szCs w:val="28"/>
        </w:rPr>
        <w:t xml:space="preserve">во </w:t>
      </w:r>
      <w:r w:rsidR="003445BE">
        <w:rPr>
          <w:sz w:val="28"/>
          <w:szCs w:val="28"/>
        </w:rPr>
        <w:t>93,37</w:t>
      </w:r>
      <w:r w:rsidR="004344AA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(83,01</w:t>
      </w:r>
      <w:r w:rsidR="00335A56" w:rsidRPr="00335A56">
        <w:rPr>
          <w:sz w:val="28"/>
          <w:szCs w:val="28"/>
        </w:rPr>
        <w:t>), дохо</w:t>
      </w:r>
      <w:r w:rsidR="000671E2">
        <w:rPr>
          <w:sz w:val="28"/>
          <w:szCs w:val="28"/>
        </w:rPr>
        <w:t>ды</w:t>
      </w:r>
      <w:r w:rsidR="00C77FB7">
        <w:rPr>
          <w:sz w:val="28"/>
          <w:szCs w:val="28"/>
        </w:rPr>
        <w:t xml:space="preserve"> от сда</w:t>
      </w:r>
      <w:r>
        <w:rPr>
          <w:sz w:val="28"/>
          <w:szCs w:val="28"/>
        </w:rPr>
        <w:t>ч</w:t>
      </w:r>
      <w:r w:rsidR="004344AA">
        <w:rPr>
          <w:sz w:val="28"/>
          <w:szCs w:val="28"/>
        </w:rPr>
        <w:t xml:space="preserve">и в аренду имущества </w:t>
      </w:r>
      <w:r w:rsidR="003445BE">
        <w:rPr>
          <w:sz w:val="28"/>
          <w:szCs w:val="28"/>
        </w:rPr>
        <w:t>282,67</w:t>
      </w:r>
      <w:r w:rsidR="004344AA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(191,61</w:t>
      </w:r>
      <w:r w:rsidR="00335A56" w:rsidRPr="00335A56">
        <w:rPr>
          <w:sz w:val="28"/>
          <w:szCs w:val="28"/>
        </w:rPr>
        <w:t xml:space="preserve">)  тыс. руб., </w:t>
      </w:r>
      <w:r w:rsidR="000671E2">
        <w:rPr>
          <w:sz w:val="28"/>
          <w:szCs w:val="28"/>
        </w:rPr>
        <w:t xml:space="preserve">прочие </w:t>
      </w:r>
      <w:r w:rsidR="00335A56" w:rsidRPr="00335A56">
        <w:rPr>
          <w:sz w:val="28"/>
          <w:szCs w:val="28"/>
        </w:rPr>
        <w:t>д</w:t>
      </w:r>
      <w:r w:rsidR="000671E2">
        <w:rPr>
          <w:sz w:val="28"/>
          <w:szCs w:val="28"/>
        </w:rPr>
        <w:t>оходы от оказания платных услуг (работ) получателями средств</w:t>
      </w:r>
      <w:r w:rsidR="00C77FB7">
        <w:rPr>
          <w:sz w:val="28"/>
          <w:szCs w:val="28"/>
        </w:rPr>
        <w:t xml:space="preserve"> бюджет</w:t>
      </w:r>
      <w:r w:rsidR="008C177D">
        <w:rPr>
          <w:sz w:val="28"/>
          <w:szCs w:val="28"/>
        </w:rPr>
        <w:t>о</w:t>
      </w:r>
      <w:r w:rsidR="00253E05">
        <w:rPr>
          <w:sz w:val="28"/>
          <w:szCs w:val="28"/>
        </w:rPr>
        <w:t>в</w:t>
      </w:r>
      <w:r w:rsidR="004344AA">
        <w:rPr>
          <w:sz w:val="28"/>
          <w:szCs w:val="28"/>
        </w:rPr>
        <w:t xml:space="preserve"> сельских поселений  </w:t>
      </w:r>
      <w:r w:rsidR="003445BE">
        <w:rPr>
          <w:sz w:val="28"/>
          <w:szCs w:val="28"/>
        </w:rPr>
        <w:t>306,9</w:t>
      </w:r>
      <w:r w:rsidR="00FD59FD" w:rsidRPr="00FD59FD">
        <w:rPr>
          <w:sz w:val="28"/>
          <w:szCs w:val="28"/>
        </w:rPr>
        <w:t>2</w:t>
      </w:r>
      <w:r w:rsidR="004344AA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(303</w:t>
      </w:r>
      <w:r w:rsidR="00335A56" w:rsidRPr="00335A56">
        <w:rPr>
          <w:sz w:val="28"/>
          <w:szCs w:val="28"/>
        </w:rPr>
        <w:t>,</w:t>
      </w:r>
      <w:r w:rsidR="003445BE">
        <w:rPr>
          <w:sz w:val="28"/>
          <w:szCs w:val="28"/>
        </w:rPr>
        <w:t>52</w:t>
      </w:r>
      <w:r w:rsidR="004344AA">
        <w:rPr>
          <w:sz w:val="28"/>
          <w:szCs w:val="28"/>
        </w:rPr>
        <w:t xml:space="preserve">) тыс. руб., госпошлина </w:t>
      </w:r>
      <w:r w:rsidR="003445BE">
        <w:rPr>
          <w:sz w:val="28"/>
          <w:szCs w:val="28"/>
        </w:rPr>
        <w:t>3,3</w:t>
      </w:r>
      <w:r w:rsidR="004344AA" w:rsidRPr="00FD59FD">
        <w:rPr>
          <w:sz w:val="28"/>
          <w:szCs w:val="28"/>
        </w:rPr>
        <w:t xml:space="preserve"> </w:t>
      </w:r>
      <w:r w:rsidR="004344AA">
        <w:rPr>
          <w:sz w:val="28"/>
          <w:szCs w:val="28"/>
        </w:rPr>
        <w:t>(3,</w:t>
      </w:r>
      <w:r w:rsidR="003445BE">
        <w:rPr>
          <w:sz w:val="28"/>
          <w:szCs w:val="28"/>
        </w:rPr>
        <w:t>2</w:t>
      </w:r>
      <w:r w:rsidR="004344AA">
        <w:rPr>
          <w:sz w:val="28"/>
          <w:szCs w:val="28"/>
        </w:rPr>
        <w:t>6</w:t>
      </w:r>
      <w:r w:rsidR="00335A56" w:rsidRPr="00335A56">
        <w:rPr>
          <w:sz w:val="28"/>
          <w:szCs w:val="28"/>
        </w:rPr>
        <w:t xml:space="preserve">) 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., акци</w:t>
      </w:r>
      <w:r w:rsidR="001456ED">
        <w:rPr>
          <w:sz w:val="28"/>
          <w:szCs w:val="28"/>
        </w:rPr>
        <w:t xml:space="preserve">зы на нефтепродукты </w:t>
      </w:r>
      <w:r w:rsidR="003445BE">
        <w:rPr>
          <w:sz w:val="28"/>
          <w:szCs w:val="28"/>
        </w:rPr>
        <w:t>3272,2</w:t>
      </w:r>
      <w:r w:rsidR="00FD59FD" w:rsidRPr="00FD59FD">
        <w:rPr>
          <w:sz w:val="28"/>
          <w:szCs w:val="28"/>
        </w:rPr>
        <w:t>7</w:t>
      </w:r>
      <w:r w:rsidR="004344AA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(3053,77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тыс.ру</w:t>
      </w:r>
      <w:r w:rsidR="00466737">
        <w:rPr>
          <w:sz w:val="28"/>
          <w:szCs w:val="28"/>
        </w:rPr>
        <w:t>б</w:t>
      </w:r>
      <w:proofErr w:type="spellEnd"/>
      <w:r w:rsidR="00466737">
        <w:rPr>
          <w:sz w:val="28"/>
          <w:szCs w:val="28"/>
        </w:rPr>
        <w:t>., продажа имущест</w:t>
      </w:r>
      <w:r w:rsidR="00253E05">
        <w:rPr>
          <w:sz w:val="28"/>
          <w:szCs w:val="28"/>
        </w:rPr>
        <w:t>ва</w:t>
      </w:r>
      <w:r w:rsidR="004344AA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61,16 (</w:t>
      </w:r>
      <w:r w:rsidR="00FD59FD" w:rsidRPr="00FD59FD">
        <w:rPr>
          <w:sz w:val="28"/>
          <w:szCs w:val="28"/>
        </w:rPr>
        <w:t>596,3</w:t>
      </w:r>
      <w:r w:rsidR="003445BE">
        <w:rPr>
          <w:sz w:val="28"/>
          <w:szCs w:val="28"/>
        </w:rPr>
        <w:t>)</w:t>
      </w:r>
      <w:r w:rsidR="004344AA" w:rsidRPr="00FD59FD">
        <w:rPr>
          <w:sz w:val="28"/>
          <w:szCs w:val="28"/>
        </w:rPr>
        <w:t xml:space="preserve"> </w:t>
      </w:r>
      <w:proofErr w:type="spellStart"/>
      <w:r w:rsidR="007653BD">
        <w:rPr>
          <w:sz w:val="28"/>
          <w:szCs w:val="28"/>
        </w:rPr>
        <w:t>тыс.руб</w:t>
      </w:r>
      <w:proofErr w:type="spellEnd"/>
      <w:r w:rsidR="007653BD">
        <w:rPr>
          <w:sz w:val="28"/>
          <w:szCs w:val="28"/>
        </w:rPr>
        <w:t xml:space="preserve">., штрафы </w:t>
      </w:r>
      <w:r w:rsidR="00FD59FD" w:rsidRPr="00FD59FD">
        <w:rPr>
          <w:sz w:val="28"/>
          <w:szCs w:val="28"/>
        </w:rPr>
        <w:t>0,0</w:t>
      </w:r>
      <w:r w:rsidR="004344AA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(0,0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тыс.руб</w:t>
      </w:r>
      <w:proofErr w:type="spellEnd"/>
      <w:r w:rsidR="00335A56" w:rsidRPr="00335A56">
        <w:rPr>
          <w:sz w:val="28"/>
          <w:szCs w:val="28"/>
        </w:rPr>
        <w:t>.. безвозм</w:t>
      </w:r>
      <w:r w:rsidR="000C1B17">
        <w:rPr>
          <w:sz w:val="28"/>
          <w:szCs w:val="28"/>
        </w:rPr>
        <w:t>е</w:t>
      </w:r>
      <w:r w:rsidR="00466737">
        <w:rPr>
          <w:sz w:val="28"/>
          <w:szCs w:val="28"/>
        </w:rPr>
        <w:t>зд</w:t>
      </w:r>
      <w:r w:rsidR="008C177D">
        <w:rPr>
          <w:sz w:val="28"/>
          <w:szCs w:val="28"/>
        </w:rPr>
        <w:t>ные п</w:t>
      </w:r>
      <w:r w:rsidR="004344AA">
        <w:rPr>
          <w:sz w:val="28"/>
          <w:szCs w:val="28"/>
        </w:rPr>
        <w:t xml:space="preserve">оступления </w:t>
      </w:r>
      <w:r w:rsidR="003445BE">
        <w:rPr>
          <w:sz w:val="28"/>
          <w:szCs w:val="28"/>
        </w:rPr>
        <w:t>17912,69</w:t>
      </w:r>
      <w:r w:rsidR="004344AA" w:rsidRPr="004344AA">
        <w:rPr>
          <w:color w:val="FF0000"/>
          <w:sz w:val="28"/>
          <w:szCs w:val="28"/>
        </w:rPr>
        <w:t xml:space="preserve"> </w:t>
      </w:r>
      <w:r w:rsidR="003445BE">
        <w:rPr>
          <w:sz w:val="28"/>
          <w:szCs w:val="28"/>
        </w:rPr>
        <w:t>(17614,08</w:t>
      </w:r>
      <w:r w:rsidR="00335A56" w:rsidRPr="00335A56">
        <w:rPr>
          <w:sz w:val="28"/>
          <w:szCs w:val="28"/>
        </w:rPr>
        <w:t xml:space="preserve">) </w:t>
      </w:r>
      <w:proofErr w:type="spellStart"/>
      <w:r w:rsidR="00335A56" w:rsidRPr="00335A56">
        <w:rPr>
          <w:sz w:val="28"/>
          <w:szCs w:val="28"/>
        </w:rPr>
        <w:t>тыс</w:t>
      </w:r>
      <w:proofErr w:type="gramStart"/>
      <w:r w:rsidR="00335A56" w:rsidRPr="00335A56">
        <w:rPr>
          <w:sz w:val="28"/>
          <w:szCs w:val="28"/>
        </w:rPr>
        <w:t>.р</w:t>
      </w:r>
      <w:proofErr w:type="gramEnd"/>
      <w:r w:rsidR="00335A56" w:rsidRPr="00335A56">
        <w:rPr>
          <w:sz w:val="28"/>
          <w:szCs w:val="28"/>
        </w:rPr>
        <w:t>уб</w:t>
      </w:r>
      <w:proofErr w:type="spellEnd"/>
      <w:r w:rsidR="00335A56" w:rsidRPr="00335A56">
        <w:rPr>
          <w:sz w:val="28"/>
          <w:szCs w:val="28"/>
        </w:rPr>
        <w:t>.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ab/>
        <w:t>Структура доходной части бюджета состоит из –</w:t>
      </w:r>
    </w:p>
    <w:p w:rsidR="00335A56" w:rsidRPr="00335A56" w:rsidRDefault="0046673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поступления </w:t>
      </w:r>
      <w:r w:rsidR="003445BE">
        <w:rPr>
          <w:sz w:val="28"/>
          <w:szCs w:val="28"/>
        </w:rPr>
        <w:t>27,9</w:t>
      </w:r>
      <w:r w:rsidR="007653BD" w:rsidRPr="00FD59FD">
        <w:rPr>
          <w:sz w:val="28"/>
          <w:szCs w:val="28"/>
        </w:rPr>
        <w:t>1</w:t>
      </w:r>
      <w:r w:rsidRPr="00FD59FD">
        <w:rPr>
          <w:sz w:val="28"/>
          <w:szCs w:val="28"/>
        </w:rPr>
        <w:t xml:space="preserve"> </w:t>
      </w:r>
      <w:r w:rsidR="00935CE2">
        <w:rPr>
          <w:sz w:val="28"/>
          <w:szCs w:val="28"/>
        </w:rPr>
        <w:t>(</w:t>
      </w:r>
      <w:r w:rsidR="003445BE">
        <w:rPr>
          <w:sz w:val="28"/>
          <w:szCs w:val="28"/>
        </w:rPr>
        <w:t>26</w:t>
      </w:r>
      <w:r w:rsidR="008C177D">
        <w:rPr>
          <w:sz w:val="28"/>
          <w:szCs w:val="28"/>
        </w:rPr>
        <w:t>,</w:t>
      </w:r>
      <w:r w:rsidR="004344AA">
        <w:rPr>
          <w:sz w:val="28"/>
          <w:szCs w:val="28"/>
        </w:rPr>
        <w:t>71</w:t>
      </w:r>
      <w:r w:rsidR="00335A56" w:rsidRPr="00335A56">
        <w:rPr>
          <w:sz w:val="28"/>
          <w:szCs w:val="28"/>
        </w:rPr>
        <w:t>) %</w:t>
      </w:r>
    </w:p>
    <w:p w:rsidR="000C1B17" w:rsidRDefault="000C1B1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поступлен</w:t>
      </w:r>
      <w:r w:rsidR="00466737">
        <w:rPr>
          <w:sz w:val="28"/>
          <w:szCs w:val="28"/>
        </w:rPr>
        <w:t xml:space="preserve">ия </w:t>
      </w:r>
      <w:r w:rsidR="003445BE">
        <w:rPr>
          <w:sz w:val="28"/>
          <w:szCs w:val="28"/>
        </w:rPr>
        <w:t>3,13</w:t>
      </w:r>
      <w:r w:rsidR="00466737" w:rsidRPr="00FD59FD">
        <w:rPr>
          <w:sz w:val="28"/>
          <w:szCs w:val="28"/>
        </w:rPr>
        <w:t xml:space="preserve"> </w:t>
      </w:r>
      <w:r w:rsidR="00466737" w:rsidRPr="00935CE2">
        <w:rPr>
          <w:sz w:val="28"/>
          <w:szCs w:val="28"/>
        </w:rPr>
        <w:t>(</w:t>
      </w:r>
      <w:r w:rsidR="003445BE">
        <w:rPr>
          <w:sz w:val="28"/>
          <w:szCs w:val="28"/>
        </w:rPr>
        <w:t>4,28</w:t>
      </w:r>
      <w:r w:rsidRPr="00335A56">
        <w:rPr>
          <w:sz w:val="28"/>
          <w:szCs w:val="28"/>
        </w:rPr>
        <w:t>) %</w:t>
      </w:r>
    </w:p>
    <w:p w:rsidR="00335A56" w:rsidRPr="00335A56" w:rsidRDefault="000C1B17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="00466737">
        <w:rPr>
          <w:sz w:val="28"/>
          <w:szCs w:val="28"/>
        </w:rPr>
        <w:t xml:space="preserve">возмездные поступления </w:t>
      </w:r>
      <w:r w:rsidR="003445BE">
        <w:rPr>
          <w:sz w:val="28"/>
          <w:szCs w:val="28"/>
        </w:rPr>
        <w:t>68,96</w:t>
      </w:r>
      <w:r w:rsidR="00466737" w:rsidRPr="00FD59FD">
        <w:rPr>
          <w:sz w:val="28"/>
          <w:szCs w:val="28"/>
        </w:rPr>
        <w:t xml:space="preserve"> </w:t>
      </w:r>
      <w:r w:rsidR="003445BE">
        <w:rPr>
          <w:sz w:val="28"/>
          <w:szCs w:val="28"/>
        </w:rPr>
        <w:t>(69,01</w:t>
      </w:r>
      <w:r w:rsidR="00335A56" w:rsidRPr="00335A56">
        <w:rPr>
          <w:sz w:val="28"/>
          <w:szCs w:val="28"/>
        </w:rPr>
        <w:t>) %</w:t>
      </w:r>
    </w:p>
    <w:p w:rsidR="00335A56" w:rsidRPr="00335A56" w:rsidRDefault="00335A56" w:rsidP="00335A56">
      <w:pPr>
        <w:jc w:val="both"/>
        <w:rPr>
          <w:sz w:val="28"/>
          <w:szCs w:val="28"/>
        </w:rPr>
      </w:pPr>
    </w:p>
    <w:p w:rsidR="00335A56" w:rsidRPr="00986743" w:rsidRDefault="00906480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833C93">
        <w:rPr>
          <w:sz w:val="28"/>
          <w:szCs w:val="28"/>
        </w:rPr>
        <w:t>25536,86</w:t>
      </w:r>
      <w:r w:rsidR="004344AA" w:rsidRPr="00986743">
        <w:rPr>
          <w:sz w:val="28"/>
          <w:szCs w:val="28"/>
        </w:rPr>
        <w:t xml:space="preserve"> </w:t>
      </w:r>
      <w:r w:rsidR="00833C93">
        <w:rPr>
          <w:sz w:val="28"/>
          <w:szCs w:val="28"/>
        </w:rPr>
        <w:t>(25977,01</w:t>
      </w:r>
      <w:r w:rsidR="00335A56" w:rsidRPr="00EB39BF">
        <w:rPr>
          <w:sz w:val="28"/>
          <w:szCs w:val="28"/>
        </w:rPr>
        <w:t xml:space="preserve">)  тыс. </w:t>
      </w:r>
      <w:r w:rsidR="00335A56" w:rsidRPr="00335A56">
        <w:rPr>
          <w:sz w:val="28"/>
          <w:szCs w:val="28"/>
        </w:rPr>
        <w:t xml:space="preserve">руб. </w:t>
      </w:r>
      <w:r w:rsidR="00335A56" w:rsidRPr="00335A56">
        <w:rPr>
          <w:szCs w:val="28"/>
        </w:rPr>
        <w:t xml:space="preserve"> </w:t>
      </w:r>
      <w:r w:rsidR="00335A56" w:rsidRPr="00986743">
        <w:rPr>
          <w:sz w:val="28"/>
          <w:szCs w:val="28"/>
        </w:rPr>
        <w:t>в том числе: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На общегосуд</w:t>
      </w:r>
      <w:r w:rsidR="004344AA">
        <w:rPr>
          <w:sz w:val="28"/>
          <w:szCs w:val="28"/>
        </w:rPr>
        <w:t xml:space="preserve">арственные вопросы </w:t>
      </w:r>
      <w:r w:rsidR="00833C93">
        <w:rPr>
          <w:sz w:val="28"/>
          <w:szCs w:val="28"/>
        </w:rPr>
        <w:t>8263,76</w:t>
      </w:r>
      <w:r w:rsidR="004344AA" w:rsidRPr="00986743">
        <w:rPr>
          <w:sz w:val="28"/>
          <w:szCs w:val="28"/>
        </w:rPr>
        <w:t xml:space="preserve"> </w:t>
      </w:r>
      <w:r w:rsidR="00833C93">
        <w:rPr>
          <w:sz w:val="28"/>
          <w:szCs w:val="28"/>
        </w:rPr>
        <w:t>(5346,68</w:t>
      </w:r>
      <w:r w:rsidRPr="00EB39BF">
        <w:rPr>
          <w:sz w:val="28"/>
          <w:szCs w:val="28"/>
        </w:rPr>
        <w:t>) в том числе: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Функционирование высше</w:t>
      </w:r>
      <w:r w:rsidR="004344AA">
        <w:rPr>
          <w:sz w:val="28"/>
          <w:szCs w:val="28"/>
        </w:rPr>
        <w:t xml:space="preserve">го должностного лица </w:t>
      </w:r>
      <w:r w:rsidR="00833C93">
        <w:rPr>
          <w:sz w:val="28"/>
          <w:szCs w:val="28"/>
        </w:rPr>
        <w:t>978,86</w:t>
      </w:r>
      <w:r w:rsidR="004344AA" w:rsidRPr="00986743">
        <w:rPr>
          <w:sz w:val="28"/>
          <w:szCs w:val="28"/>
        </w:rPr>
        <w:t xml:space="preserve"> </w:t>
      </w:r>
      <w:r w:rsidR="00833C93">
        <w:rPr>
          <w:sz w:val="28"/>
          <w:szCs w:val="28"/>
        </w:rPr>
        <w:t>(855,54</w:t>
      </w:r>
      <w:r w:rsidRPr="00EB39BF">
        <w:rPr>
          <w:sz w:val="28"/>
          <w:szCs w:val="28"/>
        </w:rPr>
        <w:t>)  тыс. руб.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Функционирование представительных органов 0,0 (0,0)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Ме</w:t>
      </w:r>
      <w:r w:rsidR="00466737" w:rsidRPr="00EB39BF">
        <w:rPr>
          <w:sz w:val="28"/>
          <w:szCs w:val="28"/>
        </w:rPr>
        <w:t>с</w:t>
      </w:r>
      <w:r w:rsidR="004344AA">
        <w:rPr>
          <w:sz w:val="28"/>
          <w:szCs w:val="28"/>
        </w:rPr>
        <w:t xml:space="preserve">тных администраций </w:t>
      </w:r>
      <w:r w:rsidR="00833C93">
        <w:rPr>
          <w:sz w:val="28"/>
          <w:szCs w:val="28"/>
        </w:rPr>
        <w:t>6576,41</w:t>
      </w:r>
      <w:r w:rsidR="004344AA" w:rsidRPr="00986743">
        <w:rPr>
          <w:sz w:val="28"/>
          <w:szCs w:val="28"/>
        </w:rPr>
        <w:t xml:space="preserve"> </w:t>
      </w:r>
      <w:r w:rsidR="00833C93">
        <w:rPr>
          <w:sz w:val="28"/>
          <w:szCs w:val="28"/>
        </w:rPr>
        <w:t>(4361,64</w:t>
      </w:r>
      <w:r w:rsidRPr="00EB39BF">
        <w:rPr>
          <w:sz w:val="28"/>
          <w:szCs w:val="28"/>
        </w:rPr>
        <w:t xml:space="preserve">)  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>.</w:t>
      </w:r>
    </w:p>
    <w:p w:rsidR="00335A56" w:rsidRPr="00EB39BF" w:rsidRDefault="00466737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Ревизионн</w:t>
      </w:r>
      <w:r w:rsidR="00EB39BF" w:rsidRPr="00EB39BF">
        <w:rPr>
          <w:sz w:val="28"/>
          <w:szCs w:val="28"/>
        </w:rPr>
        <w:t xml:space="preserve">ая комиссия   </w:t>
      </w:r>
      <w:r w:rsidR="00833C93">
        <w:rPr>
          <w:sz w:val="28"/>
          <w:szCs w:val="28"/>
        </w:rPr>
        <w:t>50,9</w:t>
      </w:r>
      <w:r w:rsidR="00986743" w:rsidRPr="00986743">
        <w:rPr>
          <w:sz w:val="28"/>
          <w:szCs w:val="28"/>
        </w:rPr>
        <w:t>0</w:t>
      </w:r>
      <w:r w:rsidR="004344AA" w:rsidRPr="00986743">
        <w:rPr>
          <w:sz w:val="28"/>
          <w:szCs w:val="28"/>
        </w:rPr>
        <w:t xml:space="preserve"> </w:t>
      </w:r>
      <w:r w:rsidR="00833C93">
        <w:rPr>
          <w:sz w:val="28"/>
          <w:szCs w:val="28"/>
        </w:rPr>
        <w:t>(38,30</w:t>
      </w:r>
      <w:r w:rsidR="00335A56" w:rsidRPr="00EB39BF">
        <w:rPr>
          <w:sz w:val="28"/>
          <w:szCs w:val="28"/>
        </w:rPr>
        <w:t>) тыс. руб.</w:t>
      </w:r>
    </w:p>
    <w:p w:rsidR="00EB39BF" w:rsidRPr="00EB39BF" w:rsidRDefault="007653BD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Другие общег</w:t>
      </w:r>
      <w:r w:rsidR="004344AA">
        <w:rPr>
          <w:sz w:val="28"/>
          <w:szCs w:val="28"/>
        </w:rPr>
        <w:t xml:space="preserve">осударственные вопросы </w:t>
      </w:r>
      <w:r w:rsidR="00833C93">
        <w:rPr>
          <w:sz w:val="28"/>
          <w:szCs w:val="28"/>
        </w:rPr>
        <w:t>657,5</w:t>
      </w:r>
      <w:r w:rsidR="00986743" w:rsidRPr="00986743">
        <w:rPr>
          <w:sz w:val="28"/>
          <w:szCs w:val="28"/>
        </w:rPr>
        <w:t>9</w:t>
      </w:r>
      <w:r w:rsidR="004344AA" w:rsidRPr="00986743">
        <w:rPr>
          <w:sz w:val="28"/>
          <w:szCs w:val="28"/>
        </w:rPr>
        <w:t xml:space="preserve"> </w:t>
      </w:r>
      <w:r w:rsidR="00833C93">
        <w:rPr>
          <w:sz w:val="28"/>
          <w:szCs w:val="28"/>
        </w:rPr>
        <w:t>(91,19</w:t>
      </w:r>
      <w:r>
        <w:rPr>
          <w:sz w:val="28"/>
          <w:szCs w:val="28"/>
        </w:rPr>
        <w:t>) тыс. руб.</w:t>
      </w:r>
    </w:p>
    <w:p w:rsidR="00335A56" w:rsidRPr="00833C93" w:rsidRDefault="00335A56" w:rsidP="00335A56">
      <w:pPr>
        <w:jc w:val="both"/>
        <w:rPr>
          <w:sz w:val="28"/>
          <w:szCs w:val="28"/>
        </w:rPr>
      </w:pPr>
      <w:r w:rsidRPr="00833C93">
        <w:rPr>
          <w:sz w:val="28"/>
          <w:szCs w:val="28"/>
        </w:rPr>
        <w:t>Нац</w:t>
      </w:r>
      <w:r w:rsidR="00EB39BF" w:rsidRPr="00833C93">
        <w:rPr>
          <w:sz w:val="28"/>
          <w:szCs w:val="28"/>
        </w:rPr>
        <w:t>ион</w:t>
      </w:r>
      <w:r w:rsidR="004344AA" w:rsidRPr="00833C93">
        <w:rPr>
          <w:sz w:val="28"/>
          <w:szCs w:val="28"/>
        </w:rPr>
        <w:t xml:space="preserve">альная оборона ВУС  </w:t>
      </w:r>
      <w:r w:rsidR="00833C93" w:rsidRPr="00833C93">
        <w:rPr>
          <w:sz w:val="28"/>
          <w:szCs w:val="28"/>
        </w:rPr>
        <w:t>138,4</w:t>
      </w:r>
      <w:r w:rsidR="00986743" w:rsidRPr="00833C93">
        <w:rPr>
          <w:sz w:val="28"/>
          <w:szCs w:val="28"/>
        </w:rPr>
        <w:t>0</w:t>
      </w:r>
      <w:r w:rsidR="004344AA" w:rsidRPr="00833C93">
        <w:rPr>
          <w:sz w:val="28"/>
          <w:szCs w:val="28"/>
        </w:rPr>
        <w:t xml:space="preserve"> </w:t>
      </w:r>
      <w:r w:rsidR="00833C93" w:rsidRPr="00833C93">
        <w:rPr>
          <w:sz w:val="28"/>
          <w:szCs w:val="28"/>
        </w:rPr>
        <w:t>(121</w:t>
      </w:r>
      <w:r w:rsidR="004344AA" w:rsidRPr="00833C93">
        <w:rPr>
          <w:sz w:val="28"/>
          <w:szCs w:val="28"/>
        </w:rPr>
        <w:t>,0</w:t>
      </w:r>
      <w:r w:rsidRPr="00833C93">
        <w:rPr>
          <w:sz w:val="28"/>
          <w:szCs w:val="28"/>
        </w:rPr>
        <w:t xml:space="preserve">)  </w:t>
      </w:r>
      <w:proofErr w:type="spellStart"/>
      <w:r w:rsidRPr="00833C93">
        <w:rPr>
          <w:sz w:val="28"/>
          <w:szCs w:val="28"/>
        </w:rPr>
        <w:t>тыс</w:t>
      </w:r>
      <w:proofErr w:type="gramStart"/>
      <w:r w:rsidRPr="00833C93">
        <w:rPr>
          <w:sz w:val="28"/>
          <w:szCs w:val="28"/>
        </w:rPr>
        <w:t>.р</w:t>
      </w:r>
      <w:proofErr w:type="gramEnd"/>
      <w:r w:rsidRPr="00833C93">
        <w:rPr>
          <w:sz w:val="28"/>
          <w:szCs w:val="28"/>
        </w:rPr>
        <w:t>уб</w:t>
      </w:r>
      <w:proofErr w:type="spellEnd"/>
      <w:r w:rsidRPr="00833C93">
        <w:rPr>
          <w:sz w:val="28"/>
          <w:szCs w:val="28"/>
        </w:rPr>
        <w:t xml:space="preserve">. </w:t>
      </w:r>
    </w:p>
    <w:p w:rsidR="00AD2442" w:rsidRPr="00833C93" w:rsidRDefault="00AD2442" w:rsidP="00335A56">
      <w:pPr>
        <w:jc w:val="both"/>
        <w:rPr>
          <w:sz w:val="28"/>
          <w:szCs w:val="28"/>
        </w:rPr>
      </w:pPr>
      <w:r w:rsidRPr="00833C93">
        <w:rPr>
          <w:sz w:val="28"/>
          <w:szCs w:val="28"/>
        </w:rPr>
        <w:t>Национальная безопасность и правоохранительная деятельность:</w:t>
      </w:r>
    </w:p>
    <w:p w:rsidR="00AD2442" w:rsidRPr="00833C93" w:rsidRDefault="00AD2442" w:rsidP="00335A56">
      <w:pPr>
        <w:jc w:val="both"/>
        <w:rPr>
          <w:sz w:val="28"/>
          <w:szCs w:val="28"/>
        </w:rPr>
      </w:pPr>
      <w:r w:rsidRPr="00833C93">
        <w:rPr>
          <w:sz w:val="28"/>
          <w:szCs w:val="28"/>
        </w:rPr>
        <w:t>Обеспечени</w:t>
      </w:r>
      <w:r w:rsidR="0097121F" w:rsidRPr="00833C93">
        <w:rPr>
          <w:sz w:val="28"/>
          <w:szCs w:val="28"/>
        </w:rPr>
        <w:t xml:space="preserve">е пожарной безопасности </w:t>
      </w:r>
      <w:r w:rsidR="00833C93" w:rsidRPr="00833C93">
        <w:rPr>
          <w:sz w:val="28"/>
          <w:szCs w:val="28"/>
        </w:rPr>
        <w:t>190,24</w:t>
      </w:r>
      <w:r w:rsidR="00EB39BF" w:rsidRPr="00833C93">
        <w:rPr>
          <w:sz w:val="28"/>
          <w:szCs w:val="28"/>
        </w:rPr>
        <w:t xml:space="preserve"> (</w:t>
      </w:r>
      <w:r w:rsidR="00833C93" w:rsidRPr="00833C93">
        <w:rPr>
          <w:sz w:val="28"/>
          <w:szCs w:val="28"/>
        </w:rPr>
        <w:t>98,15</w:t>
      </w:r>
      <w:r w:rsidRPr="00833C93">
        <w:rPr>
          <w:sz w:val="28"/>
          <w:szCs w:val="28"/>
        </w:rPr>
        <w:t xml:space="preserve">) </w:t>
      </w:r>
      <w:proofErr w:type="spellStart"/>
      <w:r w:rsidRPr="00833C93">
        <w:rPr>
          <w:sz w:val="28"/>
          <w:szCs w:val="28"/>
        </w:rPr>
        <w:t>тыс</w:t>
      </w:r>
      <w:proofErr w:type="gramStart"/>
      <w:r w:rsidRPr="00833C93">
        <w:rPr>
          <w:sz w:val="28"/>
          <w:szCs w:val="28"/>
        </w:rPr>
        <w:t>.р</w:t>
      </w:r>
      <w:proofErr w:type="gramEnd"/>
      <w:r w:rsidRPr="00833C93">
        <w:rPr>
          <w:sz w:val="28"/>
          <w:szCs w:val="28"/>
        </w:rPr>
        <w:t>уб</w:t>
      </w:r>
      <w:proofErr w:type="spellEnd"/>
      <w:r w:rsidRPr="00833C93">
        <w:rPr>
          <w:sz w:val="28"/>
          <w:szCs w:val="28"/>
        </w:rPr>
        <w:t>.</w:t>
      </w:r>
    </w:p>
    <w:p w:rsidR="00335A56" w:rsidRDefault="00335A56" w:rsidP="00335A56">
      <w:pPr>
        <w:jc w:val="both"/>
        <w:rPr>
          <w:sz w:val="28"/>
          <w:szCs w:val="28"/>
        </w:rPr>
      </w:pPr>
      <w:r w:rsidRPr="00833C93">
        <w:rPr>
          <w:sz w:val="28"/>
          <w:szCs w:val="28"/>
        </w:rPr>
        <w:t>Дорожное хозяйство, муниципальный дорожный фонд</w:t>
      </w:r>
      <w:r w:rsidR="004344AA" w:rsidRPr="00833C93">
        <w:rPr>
          <w:sz w:val="28"/>
          <w:szCs w:val="28"/>
        </w:rPr>
        <w:t xml:space="preserve"> </w:t>
      </w:r>
      <w:r w:rsidR="00833C93" w:rsidRPr="00833C93">
        <w:rPr>
          <w:sz w:val="28"/>
          <w:szCs w:val="28"/>
        </w:rPr>
        <w:t>2714,54</w:t>
      </w:r>
      <w:r w:rsidR="004344AA" w:rsidRPr="00833C93">
        <w:rPr>
          <w:sz w:val="28"/>
          <w:szCs w:val="28"/>
        </w:rPr>
        <w:t xml:space="preserve"> </w:t>
      </w:r>
      <w:r w:rsidR="00833C93" w:rsidRPr="00833C93">
        <w:rPr>
          <w:sz w:val="28"/>
          <w:szCs w:val="28"/>
        </w:rPr>
        <w:t>(4696</w:t>
      </w:r>
      <w:r w:rsidR="00AD2442" w:rsidRPr="00833C93">
        <w:rPr>
          <w:sz w:val="28"/>
          <w:szCs w:val="28"/>
        </w:rPr>
        <w:t>,</w:t>
      </w:r>
      <w:r w:rsidR="00833C93" w:rsidRPr="00833C93">
        <w:rPr>
          <w:sz w:val="28"/>
          <w:szCs w:val="28"/>
        </w:rPr>
        <w:t>83</w:t>
      </w:r>
      <w:r w:rsidRPr="00833C93">
        <w:rPr>
          <w:sz w:val="28"/>
          <w:szCs w:val="28"/>
        </w:rPr>
        <w:t xml:space="preserve">)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 xml:space="preserve">.  </w:t>
      </w:r>
      <w:r w:rsidR="00851032" w:rsidRPr="00EB39BF">
        <w:rPr>
          <w:sz w:val="28"/>
          <w:szCs w:val="28"/>
        </w:rPr>
        <w:t xml:space="preserve">содержание </w:t>
      </w:r>
      <w:r w:rsidR="00AD2442" w:rsidRPr="00EB39BF">
        <w:rPr>
          <w:sz w:val="28"/>
          <w:szCs w:val="28"/>
        </w:rPr>
        <w:t>и ремонт дорог.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ЖКХ</w:t>
      </w:r>
      <w:r w:rsidR="0097121F">
        <w:rPr>
          <w:sz w:val="28"/>
          <w:szCs w:val="28"/>
        </w:rPr>
        <w:t xml:space="preserve"> </w:t>
      </w:r>
      <w:r w:rsidR="00833C93">
        <w:rPr>
          <w:sz w:val="28"/>
          <w:szCs w:val="28"/>
        </w:rPr>
        <w:t>3536,65</w:t>
      </w:r>
      <w:r w:rsidR="00EB39BF" w:rsidRPr="00986743">
        <w:rPr>
          <w:sz w:val="28"/>
          <w:szCs w:val="28"/>
        </w:rPr>
        <w:t xml:space="preserve"> </w:t>
      </w:r>
      <w:r w:rsidR="00EB39BF" w:rsidRPr="00EB39BF">
        <w:rPr>
          <w:sz w:val="28"/>
          <w:szCs w:val="28"/>
        </w:rPr>
        <w:t xml:space="preserve">( </w:t>
      </w:r>
      <w:r w:rsidR="00833C93">
        <w:rPr>
          <w:sz w:val="28"/>
          <w:szCs w:val="28"/>
        </w:rPr>
        <w:t>1712,90</w:t>
      </w:r>
      <w:r w:rsidRPr="00EB39BF">
        <w:rPr>
          <w:sz w:val="28"/>
          <w:szCs w:val="28"/>
        </w:rPr>
        <w:t xml:space="preserve">)  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>. в том числе:</w:t>
      </w:r>
    </w:p>
    <w:p w:rsidR="00335A56" w:rsidRPr="00EB39BF" w:rsidRDefault="004344AA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Жилищное хозяйство  </w:t>
      </w:r>
      <w:r w:rsidR="00833C93">
        <w:rPr>
          <w:sz w:val="28"/>
          <w:szCs w:val="28"/>
        </w:rPr>
        <w:t>18</w:t>
      </w:r>
      <w:r w:rsidR="00986743" w:rsidRPr="003315D4">
        <w:rPr>
          <w:sz w:val="28"/>
          <w:szCs w:val="28"/>
        </w:rPr>
        <w:t>,9</w:t>
      </w:r>
      <w:r w:rsidRPr="003315D4">
        <w:rPr>
          <w:sz w:val="28"/>
          <w:szCs w:val="28"/>
        </w:rPr>
        <w:t xml:space="preserve">0 </w:t>
      </w:r>
      <w:r w:rsidR="00833C93">
        <w:rPr>
          <w:sz w:val="28"/>
          <w:szCs w:val="28"/>
        </w:rPr>
        <w:t>(39</w:t>
      </w:r>
      <w:r w:rsidR="00AD2442" w:rsidRPr="00EB39BF">
        <w:rPr>
          <w:sz w:val="28"/>
          <w:szCs w:val="28"/>
        </w:rPr>
        <w:t>,</w:t>
      </w:r>
      <w:r w:rsidR="00833C93">
        <w:rPr>
          <w:sz w:val="28"/>
          <w:szCs w:val="28"/>
        </w:rPr>
        <w:t>9</w:t>
      </w:r>
      <w:r w:rsidR="00466737" w:rsidRPr="00EB39BF">
        <w:rPr>
          <w:sz w:val="28"/>
          <w:szCs w:val="28"/>
        </w:rPr>
        <w:t>)</w:t>
      </w:r>
      <w:r w:rsidR="00AD2442" w:rsidRPr="00EB39BF">
        <w:rPr>
          <w:sz w:val="28"/>
          <w:szCs w:val="28"/>
        </w:rPr>
        <w:t xml:space="preserve">  </w:t>
      </w:r>
      <w:proofErr w:type="spellStart"/>
      <w:r w:rsidR="00AD2442" w:rsidRPr="00EB39BF">
        <w:rPr>
          <w:sz w:val="28"/>
          <w:szCs w:val="28"/>
        </w:rPr>
        <w:t>тыс</w:t>
      </w:r>
      <w:proofErr w:type="gramStart"/>
      <w:r w:rsidR="00AD2442" w:rsidRPr="00EB39BF">
        <w:rPr>
          <w:sz w:val="28"/>
          <w:szCs w:val="28"/>
        </w:rPr>
        <w:t>.р</w:t>
      </w:r>
      <w:proofErr w:type="gramEnd"/>
      <w:r w:rsidR="00AD2442" w:rsidRPr="00EB39BF">
        <w:rPr>
          <w:sz w:val="28"/>
          <w:szCs w:val="28"/>
        </w:rPr>
        <w:t>уб</w:t>
      </w:r>
      <w:proofErr w:type="spellEnd"/>
      <w:r w:rsidR="00AD2442" w:rsidRPr="00EB39BF">
        <w:rPr>
          <w:sz w:val="28"/>
          <w:szCs w:val="28"/>
        </w:rPr>
        <w:t>. взносы на капремонт.</w:t>
      </w:r>
    </w:p>
    <w:p w:rsidR="00335A56" w:rsidRDefault="0097121F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</w:t>
      </w:r>
      <w:r w:rsidR="00833C93">
        <w:rPr>
          <w:sz w:val="28"/>
          <w:szCs w:val="28"/>
        </w:rPr>
        <w:t>3517,75</w:t>
      </w:r>
      <w:r w:rsidR="00EB39BF" w:rsidRPr="003315D4">
        <w:rPr>
          <w:sz w:val="28"/>
          <w:szCs w:val="28"/>
        </w:rPr>
        <w:t xml:space="preserve"> </w:t>
      </w:r>
      <w:r w:rsidR="00EB39BF" w:rsidRPr="00EB39BF">
        <w:rPr>
          <w:sz w:val="28"/>
          <w:szCs w:val="28"/>
        </w:rPr>
        <w:t>(</w:t>
      </w:r>
      <w:r w:rsidR="00833C93">
        <w:rPr>
          <w:sz w:val="28"/>
          <w:szCs w:val="28"/>
        </w:rPr>
        <w:t>1673,00</w:t>
      </w:r>
      <w:r w:rsidR="00335A56" w:rsidRPr="00EB39BF">
        <w:rPr>
          <w:sz w:val="28"/>
          <w:szCs w:val="28"/>
        </w:rPr>
        <w:t xml:space="preserve">)  </w:t>
      </w:r>
      <w:proofErr w:type="spellStart"/>
      <w:r w:rsidR="00335A56" w:rsidRPr="00EB39BF">
        <w:rPr>
          <w:sz w:val="28"/>
          <w:szCs w:val="28"/>
        </w:rPr>
        <w:t>тыс</w:t>
      </w:r>
      <w:proofErr w:type="gramStart"/>
      <w:r w:rsidR="00335A56" w:rsidRPr="00EB39BF">
        <w:rPr>
          <w:sz w:val="28"/>
          <w:szCs w:val="28"/>
        </w:rPr>
        <w:t>.р</w:t>
      </w:r>
      <w:proofErr w:type="gramEnd"/>
      <w:r w:rsidR="00335A56" w:rsidRPr="00EB39BF">
        <w:rPr>
          <w:sz w:val="28"/>
          <w:szCs w:val="28"/>
        </w:rPr>
        <w:t>уб</w:t>
      </w:r>
      <w:proofErr w:type="spellEnd"/>
      <w:r w:rsidR="00335A56" w:rsidRPr="00EB39BF">
        <w:rPr>
          <w:sz w:val="28"/>
          <w:szCs w:val="28"/>
        </w:rPr>
        <w:t>.</w:t>
      </w:r>
      <w:r w:rsidR="00986743">
        <w:rPr>
          <w:sz w:val="28"/>
          <w:szCs w:val="28"/>
        </w:rPr>
        <w:t xml:space="preserve"> в том числе: </w:t>
      </w:r>
    </w:p>
    <w:p w:rsidR="00986743" w:rsidRDefault="00986743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уличного освещения – </w:t>
      </w:r>
      <w:r w:rsidR="002C706B">
        <w:rPr>
          <w:sz w:val="28"/>
          <w:szCs w:val="28"/>
        </w:rPr>
        <w:t xml:space="preserve"> 1335,75 (</w:t>
      </w:r>
      <w:r>
        <w:rPr>
          <w:sz w:val="28"/>
          <w:szCs w:val="28"/>
        </w:rPr>
        <w:t>692,19</w:t>
      </w:r>
      <w:r w:rsidR="002C70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986743" w:rsidRDefault="00986743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акарицидную обработку мест захоронения – </w:t>
      </w:r>
      <w:r w:rsidR="002C706B">
        <w:rPr>
          <w:sz w:val="28"/>
          <w:szCs w:val="28"/>
        </w:rPr>
        <w:t>21,71 (</w:t>
      </w:r>
      <w:r>
        <w:rPr>
          <w:sz w:val="28"/>
          <w:szCs w:val="28"/>
        </w:rPr>
        <w:t>15,00</w:t>
      </w:r>
      <w:r w:rsidR="002C70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315D4" w:rsidRDefault="003315D4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C12FD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табличек – </w:t>
      </w:r>
      <w:r w:rsidR="002C706B">
        <w:rPr>
          <w:sz w:val="28"/>
          <w:szCs w:val="28"/>
        </w:rPr>
        <w:t xml:space="preserve"> 40,90 (</w:t>
      </w:r>
      <w:r>
        <w:rPr>
          <w:sz w:val="28"/>
          <w:szCs w:val="28"/>
        </w:rPr>
        <w:t>11,80</w:t>
      </w:r>
      <w:r w:rsidR="002C70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2C706B" w:rsidRDefault="002C706B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работ, услуг по содержанию имущества – 168,95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2C706B" w:rsidRPr="00D24F0B" w:rsidRDefault="003315D4" w:rsidP="002C706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На </w:t>
      </w:r>
      <w:r w:rsidR="002C706B">
        <w:rPr>
          <w:rFonts w:eastAsia="Calibri"/>
          <w:sz w:val="28"/>
          <w:szCs w:val="28"/>
          <w:lang w:eastAsia="en-US"/>
        </w:rPr>
        <w:t>реализацию 1 этапа проекта</w:t>
      </w:r>
      <w:r w:rsidR="002C706B" w:rsidRPr="008C2B1D">
        <w:rPr>
          <w:rFonts w:eastAsia="Calibri"/>
          <w:sz w:val="28"/>
          <w:szCs w:val="28"/>
          <w:lang w:eastAsia="en-US"/>
        </w:rPr>
        <w:t xml:space="preserve"> развития территорий муниципальных образований Новосибирской</w:t>
      </w:r>
      <w:r w:rsidR="002C706B" w:rsidRPr="008C2B1D">
        <w:rPr>
          <w:rFonts w:eastAsia="Calibri"/>
          <w:sz w:val="28"/>
          <w:szCs w:val="28"/>
          <w:lang w:eastAsia="en-US"/>
        </w:rPr>
        <w:tab/>
        <w:t xml:space="preserve"> области, основанных на местных инициативах с проектом «</w:t>
      </w:r>
      <w:r w:rsidR="002C706B">
        <w:rPr>
          <w:rFonts w:eastAsia="Calibri"/>
          <w:sz w:val="28"/>
          <w:szCs w:val="28"/>
          <w:lang w:eastAsia="en-US"/>
        </w:rPr>
        <w:t>Благоустройство парковой</w:t>
      </w:r>
      <w:r w:rsidR="002C706B">
        <w:rPr>
          <w:rFonts w:eastAsia="Calibri"/>
          <w:sz w:val="28"/>
          <w:szCs w:val="28"/>
          <w:lang w:eastAsia="en-US"/>
        </w:rPr>
        <w:tab/>
        <w:t xml:space="preserve"> зоны в с.Буготак» </w:t>
      </w:r>
      <w:proofErr w:type="spellStart"/>
      <w:r w:rsidR="002C706B">
        <w:rPr>
          <w:rFonts w:eastAsia="Calibri"/>
          <w:sz w:val="28"/>
          <w:szCs w:val="28"/>
          <w:lang w:eastAsia="en-US"/>
        </w:rPr>
        <w:t>ул</w:t>
      </w:r>
      <w:proofErr w:type="gramStart"/>
      <w:r w:rsidR="002C706B">
        <w:rPr>
          <w:rFonts w:eastAsia="Calibri"/>
          <w:sz w:val="28"/>
          <w:szCs w:val="28"/>
          <w:lang w:eastAsia="en-US"/>
        </w:rPr>
        <w:t>.К</w:t>
      </w:r>
      <w:proofErr w:type="gramEnd"/>
      <w:r w:rsidR="002C706B">
        <w:rPr>
          <w:rFonts w:eastAsia="Calibri"/>
          <w:sz w:val="28"/>
          <w:szCs w:val="28"/>
          <w:lang w:eastAsia="en-US"/>
        </w:rPr>
        <w:t>олхозная</w:t>
      </w:r>
      <w:proofErr w:type="spellEnd"/>
      <w:r w:rsidR="002C706B">
        <w:rPr>
          <w:rFonts w:eastAsia="Calibri"/>
          <w:sz w:val="28"/>
          <w:szCs w:val="28"/>
          <w:lang w:eastAsia="en-US"/>
        </w:rPr>
        <w:t xml:space="preserve">  34»  -  1 945 779 руб.</w:t>
      </w:r>
    </w:p>
    <w:p w:rsidR="00335A56" w:rsidRPr="00EB39BF" w:rsidRDefault="0097121F" w:rsidP="003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  </w:t>
      </w:r>
      <w:r w:rsidR="002C706B">
        <w:rPr>
          <w:sz w:val="28"/>
          <w:szCs w:val="28"/>
        </w:rPr>
        <w:t>6167,24</w:t>
      </w:r>
      <w:r w:rsidR="00335A56" w:rsidRPr="00631ED2">
        <w:rPr>
          <w:sz w:val="28"/>
          <w:szCs w:val="28"/>
        </w:rPr>
        <w:t xml:space="preserve"> </w:t>
      </w:r>
      <w:r w:rsidR="00335A56" w:rsidRPr="00EB39BF">
        <w:rPr>
          <w:sz w:val="28"/>
          <w:szCs w:val="28"/>
        </w:rPr>
        <w:t>(</w:t>
      </w:r>
      <w:r w:rsidR="002C706B">
        <w:rPr>
          <w:sz w:val="28"/>
          <w:szCs w:val="28"/>
        </w:rPr>
        <w:t>5967,97</w:t>
      </w:r>
      <w:r w:rsidR="00335A56" w:rsidRPr="00EB39BF">
        <w:rPr>
          <w:sz w:val="28"/>
          <w:szCs w:val="28"/>
        </w:rPr>
        <w:t xml:space="preserve">)  </w:t>
      </w:r>
      <w:proofErr w:type="spellStart"/>
      <w:r w:rsidR="00335A56" w:rsidRPr="00EB39BF">
        <w:rPr>
          <w:sz w:val="28"/>
          <w:szCs w:val="28"/>
        </w:rPr>
        <w:t>тыс</w:t>
      </w:r>
      <w:proofErr w:type="gramStart"/>
      <w:r w:rsidR="00335A56" w:rsidRPr="00EB39BF">
        <w:rPr>
          <w:sz w:val="28"/>
          <w:szCs w:val="28"/>
        </w:rPr>
        <w:t>.р</w:t>
      </w:r>
      <w:proofErr w:type="gramEnd"/>
      <w:r w:rsidR="00335A56" w:rsidRPr="00EB39BF">
        <w:rPr>
          <w:sz w:val="28"/>
          <w:szCs w:val="28"/>
        </w:rPr>
        <w:t>уб</w:t>
      </w:r>
      <w:proofErr w:type="spellEnd"/>
      <w:r w:rsidR="00335A56" w:rsidRPr="00EB39BF">
        <w:rPr>
          <w:sz w:val="28"/>
          <w:szCs w:val="28"/>
        </w:rPr>
        <w:t>.</w:t>
      </w:r>
    </w:p>
    <w:p w:rsidR="00335A56" w:rsidRPr="00EB39BF" w:rsidRDefault="00335A56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>Социальная политика</w:t>
      </w:r>
      <w:r w:rsidR="004344AA">
        <w:rPr>
          <w:sz w:val="28"/>
          <w:szCs w:val="28"/>
        </w:rPr>
        <w:t xml:space="preserve"> </w:t>
      </w:r>
      <w:r w:rsidR="002C706B">
        <w:rPr>
          <w:sz w:val="28"/>
          <w:szCs w:val="28"/>
        </w:rPr>
        <w:t>340,53</w:t>
      </w:r>
      <w:r w:rsidR="004344AA" w:rsidRPr="00631ED2">
        <w:rPr>
          <w:sz w:val="28"/>
          <w:szCs w:val="28"/>
        </w:rPr>
        <w:t xml:space="preserve"> </w:t>
      </w:r>
      <w:r w:rsidR="002C706B">
        <w:rPr>
          <w:sz w:val="28"/>
          <w:szCs w:val="28"/>
        </w:rPr>
        <w:t>(312</w:t>
      </w:r>
      <w:r w:rsidR="00AD2442" w:rsidRPr="00EB39BF">
        <w:rPr>
          <w:sz w:val="28"/>
          <w:szCs w:val="28"/>
        </w:rPr>
        <w:t>,</w:t>
      </w:r>
      <w:r w:rsidR="002C706B">
        <w:rPr>
          <w:sz w:val="28"/>
          <w:szCs w:val="28"/>
        </w:rPr>
        <w:t>61</w:t>
      </w:r>
      <w:r w:rsidRPr="00EB39BF">
        <w:rPr>
          <w:sz w:val="28"/>
          <w:szCs w:val="28"/>
        </w:rPr>
        <w:t xml:space="preserve">)  </w:t>
      </w:r>
      <w:proofErr w:type="spellStart"/>
      <w:r w:rsidRPr="00EB39BF">
        <w:rPr>
          <w:sz w:val="28"/>
          <w:szCs w:val="28"/>
        </w:rPr>
        <w:t>тыс</w:t>
      </w:r>
      <w:proofErr w:type="gramStart"/>
      <w:r w:rsidRPr="00EB39BF">
        <w:rPr>
          <w:sz w:val="28"/>
          <w:szCs w:val="28"/>
        </w:rPr>
        <w:t>.р</w:t>
      </w:r>
      <w:proofErr w:type="gramEnd"/>
      <w:r w:rsidRPr="00EB39BF">
        <w:rPr>
          <w:sz w:val="28"/>
          <w:szCs w:val="28"/>
        </w:rPr>
        <w:t>уб</w:t>
      </w:r>
      <w:proofErr w:type="spellEnd"/>
      <w:r w:rsidRPr="00EB39BF">
        <w:rPr>
          <w:sz w:val="28"/>
          <w:szCs w:val="28"/>
        </w:rPr>
        <w:t>. пенсии доплаты.</w:t>
      </w:r>
    </w:p>
    <w:p w:rsidR="00335A56" w:rsidRPr="00EB39BF" w:rsidRDefault="00466737" w:rsidP="00335A56">
      <w:pPr>
        <w:jc w:val="both"/>
        <w:rPr>
          <w:sz w:val="28"/>
          <w:szCs w:val="28"/>
        </w:rPr>
      </w:pPr>
      <w:r w:rsidRPr="00EB39BF">
        <w:rPr>
          <w:sz w:val="28"/>
          <w:szCs w:val="28"/>
        </w:rPr>
        <w:t xml:space="preserve">Физкультура и спорт </w:t>
      </w:r>
      <w:r w:rsidR="002C706B">
        <w:rPr>
          <w:sz w:val="28"/>
          <w:szCs w:val="28"/>
        </w:rPr>
        <w:t>5185,50</w:t>
      </w:r>
      <w:r w:rsidR="004344AA" w:rsidRPr="00631ED2">
        <w:rPr>
          <w:sz w:val="28"/>
          <w:szCs w:val="28"/>
        </w:rPr>
        <w:t xml:space="preserve"> </w:t>
      </w:r>
      <w:r w:rsidR="002C706B">
        <w:rPr>
          <w:sz w:val="28"/>
          <w:szCs w:val="28"/>
        </w:rPr>
        <w:t>(4498</w:t>
      </w:r>
      <w:r w:rsidR="0097121F">
        <w:rPr>
          <w:sz w:val="28"/>
          <w:szCs w:val="28"/>
        </w:rPr>
        <w:t>,3</w:t>
      </w:r>
      <w:r w:rsidR="002C706B">
        <w:rPr>
          <w:sz w:val="28"/>
          <w:szCs w:val="28"/>
        </w:rPr>
        <w:t>2</w:t>
      </w:r>
      <w:r w:rsidRPr="00EB39BF">
        <w:rPr>
          <w:sz w:val="28"/>
          <w:szCs w:val="28"/>
        </w:rPr>
        <w:t>)</w:t>
      </w:r>
      <w:r w:rsidR="00E3316E" w:rsidRPr="00EB39BF">
        <w:rPr>
          <w:sz w:val="28"/>
          <w:szCs w:val="28"/>
        </w:rPr>
        <w:t xml:space="preserve"> </w:t>
      </w:r>
      <w:proofErr w:type="spellStart"/>
      <w:r w:rsidR="00E3316E" w:rsidRPr="00EB39BF">
        <w:rPr>
          <w:sz w:val="28"/>
          <w:szCs w:val="28"/>
        </w:rPr>
        <w:t>тыс</w:t>
      </w:r>
      <w:proofErr w:type="gramStart"/>
      <w:r w:rsidR="00E3316E" w:rsidRPr="00EB39BF">
        <w:rPr>
          <w:sz w:val="28"/>
          <w:szCs w:val="28"/>
        </w:rPr>
        <w:t>.р</w:t>
      </w:r>
      <w:proofErr w:type="gramEnd"/>
      <w:r w:rsidR="00E3316E" w:rsidRPr="00EB39BF">
        <w:rPr>
          <w:sz w:val="28"/>
          <w:szCs w:val="28"/>
        </w:rPr>
        <w:t>уб</w:t>
      </w:r>
      <w:proofErr w:type="spellEnd"/>
      <w:r w:rsidR="00E3316E" w:rsidRPr="00EB39BF">
        <w:rPr>
          <w:sz w:val="28"/>
          <w:szCs w:val="28"/>
        </w:rPr>
        <w:t>.</w:t>
      </w:r>
      <w:r w:rsidRPr="00EB39BF">
        <w:rPr>
          <w:sz w:val="28"/>
          <w:szCs w:val="28"/>
        </w:rPr>
        <w:t xml:space="preserve"> </w:t>
      </w:r>
      <w:r w:rsidR="00E3316E" w:rsidRPr="00EB39BF">
        <w:rPr>
          <w:sz w:val="28"/>
          <w:szCs w:val="28"/>
        </w:rPr>
        <w:t xml:space="preserve"> «</w:t>
      </w:r>
      <w:r w:rsidRPr="00EB39BF">
        <w:rPr>
          <w:sz w:val="28"/>
          <w:szCs w:val="28"/>
        </w:rPr>
        <w:t>Центр спорта и здоровья</w:t>
      </w:r>
      <w:r w:rsidR="00E3316E" w:rsidRPr="00EB39BF">
        <w:rPr>
          <w:sz w:val="28"/>
          <w:szCs w:val="28"/>
        </w:rPr>
        <w:t>»</w:t>
      </w:r>
    </w:p>
    <w:p w:rsidR="00E3316E" w:rsidRPr="00EB39BF" w:rsidRDefault="00E3316E" w:rsidP="00335A56">
      <w:pPr>
        <w:jc w:val="both"/>
        <w:rPr>
          <w:sz w:val="28"/>
          <w:szCs w:val="28"/>
        </w:rPr>
      </w:pPr>
    </w:p>
    <w:p w:rsidR="00335A56" w:rsidRPr="00335A56" w:rsidRDefault="00335A56" w:rsidP="00335A56">
      <w:pPr>
        <w:jc w:val="both"/>
        <w:rPr>
          <w:sz w:val="28"/>
          <w:szCs w:val="28"/>
        </w:rPr>
      </w:pPr>
      <w:r w:rsidRPr="00335A56">
        <w:rPr>
          <w:sz w:val="28"/>
          <w:szCs w:val="28"/>
        </w:rPr>
        <w:t>Структура расходной части бюджета</w:t>
      </w:r>
    </w:p>
    <w:p w:rsidR="00335A56" w:rsidRPr="005C5C0B" w:rsidRDefault="00335A56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>Обще</w:t>
      </w:r>
      <w:r w:rsidR="00786A49" w:rsidRPr="005C5C0B">
        <w:rPr>
          <w:sz w:val="28"/>
          <w:szCs w:val="28"/>
        </w:rPr>
        <w:t xml:space="preserve">государственные вопросы       </w:t>
      </w:r>
      <w:r w:rsidR="002C706B">
        <w:rPr>
          <w:sz w:val="28"/>
          <w:szCs w:val="28"/>
        </w:rPr>
        <w:t>31,14</w:t>
      </w:r>
      <w:r w:rsidRPr="00631ED2">
        <w:rPr>
          <w:sz w:val="28"/>
          <w:szCs w:val="28"/>
        </w:rPr>
        <w:t xml:space="preserve"> </w:t>
      </w:r>
      <w:r w:rsidRPr="005C5C0B">
        <w:rPr>
          <w:sz w:val="28"/>
          <w:szCs w:val="28"/>
        </w:rPr>
        <w:t>(</w:t>
      </w:r>
      <w:r w:rsidR="002C706B">
        <w:rPr>
          <w:sz w:val="28"/>
          <w:szCs w:val="28"/>
        </w:rPr>
        <w:t>20,5</w:t>
      </w:r>
      <w:r w:rsidR="004344AA">
        <w:rPr>
          <w:sz w:val="28"/>
          <w:szCs w:val="28"/>
        </w:rPr>
        <w:t>8</w:t>
      </w:r>
      <w:r w:rsidRPr="005C5C0B">
        <w:rPr>
          <w:sz w:val="28"/>
          <w:szCs w:val="28"/>
        </w:rPr>
        <w:t>)  %</w:t>
      </w:r>
    </w:p>
    <w:p w:rsidR="00335A56" w:rsidRPr="005C5C0B" w:rsidRDefault="00335A56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 xml:space="preserve">Национальная оборона ВУС  </w:t>
      </w:r>
      <w:r w:rsidR="00786A49" w:rsidRPr="005C5C0B">
        <w:rPr>
          <w:sz w:val="28"/>
          <w:szCs w:val="28"/>
        </w:rPr>
        <w:t xml:space="preserve">        </w:t>
      </w:r>
      <w:r w:rsidR="002C706B">
        <w:rPr>
          <w:sz w:val="28"/>
          <w:szCs w:val="28"/>
        </w:rPr>
        <w:t>0,52</w:t>
      </w:r>
      <w:r w:rsidRPr="00631ED2">
        <w:rPr>
          <w:sz w:val="28"/>
          <w:szCs w:val="28"/>
        </w:rPr>
        <w:t xml:space="preserve"> </w:t>
      </w:r>
      <w:r w:rsidRPr="005C5C0B">
        <w:rPr>
          <w:sz w:val="28"/>
          <w:szCs w:val="28"/>
        </w:rPr>
        <w:t>(</w:t>
      </w:r>
      <w:r w:rsidR="002C706B">
        <w:rPr>
          <w:sz w:val="28"/>
          <w:szCs w:val="28"/>
        </w:rPr>
        <w:t>0,47</w:t>
      </w:r>
      <w:r w:rsidR="004344AA">
        <w:rPr>
          <w:sz w:val="28"/>
          <w:szCs w:val="28"/>
        </w:rPr>
        <w:t>)</w:t>
      </w:r>
      <w:r w:rsidRPr="005C5C0B">
        <w:rPr>
          <w:i/>
          <w:sz w:val="28"/>
          <w:szCs w:val="28"/>
        </w:rPr>
        <w:t>%</w:t>
      </w:r>
    </w:p>
    <w:p w:rsidR="00A03E21" w:rsidRPr="005C5C0B" w:rsidRDefault="00A03E21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 xml:space="preserve">Национальная безопасность и правоохранительная деятельность </w:t>
      </w:r>
      <w:r w:rsidR="002C706B">
        <w:rPr>
          <w:sz w:val="28"/>
          <w:szCs w:val="28"/>
        </w:rPr>
        <w:t>0,72</w:t>
      </w:r>
      <w:r w:rsidRPr="007071DD">
        <w:rPr>
          <w:sz w:val="28"/>
          <w:szCs w:val="28"/>
        </w:rPr>
        <w:t xml:space="preserve"> </w:t>
      </w:r>
      <w:r w:rsidRPr="005C5C0B">
        <w:rPr>
          <w:sz w:val="28"/>
          <w:szCs w:val="28"/>
        </w:rPr>
        <w:t>(</w:t>
      </w:r>
      <w:r w:rsidR="002C706B">
        <w:rPr>
          <w:sz w:val="28"/>
          <w:szCs w:val="28"/>
        </w:rPr>
        <w:t>0,38</w:t>
      </w:r>
      <w:r w:rsidRPr="005C5C0B">
        <w:rPr>
          <w:sz w:val="28"/>
          <w:szCs w:val="28"/>
        </w:rPr>
        <w:t>)   %</w:t>
      </w:r>
    </w:p>
    <w:p w:rsidR="00335A56" w:rsidRPr="005C5C0B" w:rsidRDefault="00335A56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>Дорожное хозяйство, муницип</w:t>
      </w:r>
      <w:r w:rsidR="00786A49" w:rsidRPr="005C5C0B">
        <w:rPr>
          <w:sz w:val="28"/>
          <w:szCs w:val="28"/>
        </w:rPr>
        <w:t>а</w:t>
      </w:r>
      <w:r w:rsidR="00E3316E" w:rsidRPr="005C5C0B">
        <w:rPr>
          <w:sz w:val="28"/>
          <w:szCs w:val="28"/>
        </w:rPr>
        <w:t xml:space="preserve">льный дорожный фонд   </w:t>
      </w:r>
      <w:r w:rsidR="002C706B">
        <w:rPr>
          <w:sz w:val="28"/>
          <w:szCs w:val="28"/>
        </w:rPr>
        <w:t>10,23</w:t>
      </w:r>
      <w:r w:rsidR="004344AA" w:rsidRPr="007071DD">
        <w:rPr>
          <w:sz w:val="28"/>
          <w:szCs w:val="28"/>
        </w:rPr>
        <w:t xml:space="preserve"> </w:t>
      </w:r>
      <w:r w:rsidR="009C12FD">
        <w:rPr>
          <w:sz w:val="28"/>
          <w:szCs w:val="28"/>
        </w:rPr>
        <w:t>(</w:t>
      </w:r>
      <w:r w:rsidR="002C706B">
        <w:rPr>
          <w:sz w:val="28"/>
          <w:szCs w:val="28"/>
        </w:rPr>
        <w:t>30,49</w:t>
      </w:r>
      <w:r w:rsidRPr="005C5C0B">
        <w:rPr>
          <w:sz w:val="28"/>
          <w:szCs w:val="28"/>
        </w:rPr>
        <w:t xml:space="preserve">) % </w:t>
      </w:r>
    </w:p>
    <w:p w:rsidR="00335A56" w:rsidRPr="005C5C0B" w:rsidRDefault="009C12FD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 xml:space="preserve">ЖКХ           </w:t>
      </w:r>
      <w:r w:rsidR="002C706B">
        <w:rPr>
          <w:sz w:val="28"/>
          <w:szCs w:val="28"/>
        </w:rPr>
        <w:t>13,33</w:t>
      </w:r>
      <w:r w:rsidRPr="007071DD">
        <w:rPr>
          <w:sz w:val="28"/>
          <w:szCs w:val="28"/>
        </w:rPr>
        <w:t xml:space="preserve"> </w:t>
      </w:r>
      <w:r w:rsidR="002C706B">
        <w:rPr>
          <w:sz w:val="28"/>
          <w:szCs w:val="28"/>
        </w:rPr>
        <w:t>(6,59</w:t>
      </w:r>
      <w:r w:rsidRPr="005C5C0B">
        <w:rPr>
          <w:sz w:val="28"/>
          <w:szCs w:val="28"/>
        </w:rPr>
        <w:t>)  %</w:t>
      </w:r>
    </w:p>
    <w:p w:rsidR="00335A56" w:rsidRPr="005C5C0B" w:rsidRDefault="00786A49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 xml:space="preserve">Культура             </w:t>
      </w:r>
      <w:r w:rsidR="002C706B">
        <w:rPr>
          <w:sz w:val="28"/>
          <w:szCs w:val="28"/>
        </w:rPr>
        <w:t>23,24</w:t>
      </w:r>
      <w:r w:rsidR="00335A56" w:rsidRPr="007071DD">
        <w:rPr>
          <w:sz w:val="28"/>
          <w:szCs w:val="28"/>
        </w:rPr>
        <w:t xml:space="preserve">   </w:t>
      </w:r>
      <w:r w:rsidR="00335A56" w:rsidRPr="005C5C0B">
        <w:rPr>
          <w:sz w:val="28"/>
          <w:szCs w:val="28"/>
        </w:rPr>
        <w:t>(</w:t>
      </w:r>
      <w:r w:rsidR="002C706B">
        <w:rPr>
          <w:sz w:val="28"/>
          <w:szCs w:val="28"/>
        </w:rPr>
        <w:t>22,97</w:t>
      </w:r>
      <w:r w:rsidR="00335A56" w:rsidRPr="005C5C0B">
        <w:rPr>
          <w:sz w:val="28"/>
          <w:szCs w:val="28"/>
        </w:rPr>
        <w:t>)  %</w:t>
      </w:r>
    </w:p>
    <w:p w:rsidR="00335A56" w:rsidRPr="005C5C0B" w:rsidRDefault="00786A49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 xml:space="preserve">Социальная политика     </w:t>
      </w:r>
      <w:r w:rsidR="002C706B">
        <w:rPr>
          <w:sz w:val="28"/>
          <w:szCs w:val="28"/>
        </w:rPr>
        <w:t>1,28</w:t>
      </w:r>
      <w:r w:rsidR="00335A56" w:rsidRPr="007071DD">
        <w:rPr>
          <w:sz w:val="28"/>
          <w:szCs w:val="28"/>
        </w:rPr>
        <w:t xml:space="preserve"> </w:t>
      </w:r>
      <w:r w:rsidR="00335A56" w:rsidRPr="005C5C0B">
        <w:rPr>
          <w:sz w:val="28"/>
          <w:szCs w:val="28"/>
        </w:rPr>
        <w:t>(1,</w:t>
      </w:r>
      <w:r w:rsidR="002C706B">
        <w:rPr>
          <w:sz w:val="28"/>
          <w:szCs w:val="28"/>
        </w:rPr>
        <w:t>20</w:t>
      </w:r>
      <w:r w:rsidR="00335A56" w:rsidRPr="005C5C0B">
        <w:rPr>
          <w:sz w:val="28"/>
          <w:szCs w:val="28"/>
        </w:rPr>
        <w:t xml:space="preserve">)  % </w:t>
      </w:r>
    </w:p>
    <w:p w:rsidR="00E3316E" w:rsidRPr="005C5C0B" w:rsidRDefault="00E3316E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 xml:space="preserve">Физкультура и спорт    </w:t>
      </w:r>
      <w:r w:rsidR="002C706B">
        <w:rPr>
          <w:sz w:val="28"/>
          <w:szCs w:val="28"/>
        </w:rPr>
        <w:t>19,54</w:t>
      </w:r>
      <w:r w:rsidR="004344AA" w:rsidRPr="007071DD">
        <w:rPr>
          <w:sz w:val="28"/>
          <w:szCs w:val="28"/>
        </w:rPr>
        <w:t xml:space="preserve"> </w:t>
      </w:r>
      <w:r w:rsidR="002C706B">
        <w:rPr>
          <w:sz w:val="28"/>
          <w:szCs w:val="28"/>
        </w:rPr>
        <w:t>(17,32</w:t>
      </w:r>
      <w:r w:rsidRPr="005C5C0B">
        <w:rPr>
          <w:sz w:val="28"/>
          <w:szCs w:val="28"/>
        </w:rPr>
        <w:t>) %</w:t>
      </w:r>
    </w:p>
    <w:p w:rsidR="00335A56" w:rsidRPr="005C5C0B" w:rsidRDefault="00335A56" w:rsidP="00335A56">
      <w:pPr>
        <w:jc w:val="both"/>
        <w:rPr>
          <w:sz w:val="28"/>
          <w:szCs w:val="28"/>
        </w:rPr>
      </w:pPr>
    </w:p>
    <w:p w:rsidR="00335A56" w:rsidRPr="00D2233F" w:rsidRDefault="00335A56" w:rsidP="00335A56">
      <w:pPr>
        <w:jc w:val="both"/>
        <w:rPr>
          <w:sz w:val="28"/>
          <w:szCs w:val="28"/>
        </w:rPr>
      </w:pPr>
      <w:r w:rsidRPr="00D2233F">
        <w:rPr>
          <w:sz w:val="28"/>
          <w:szCs w:val="28"/>
        </w:rPr>
        <w:t>Дефици</w:t>
      </w:r>
      <w:proofErr w:type="gramStart"/>
      <w:r w:rsidRPr="00D2233F">
        <w:rPr>
          <w:sz w:val="28"/>
          <w:szCs w:val="28"/>
        </w:rPr>
        <w:t>т</w:t>
      </w:r>
      <w:r w:rsidR="00E3316E" w:rsidRPr="00D2233F">
        <w:rPr>
          <w:sz w:val="28"/>
          <w:szCs w:val="28"/>
        </w:rPr>
        <w:t>(</w:t>
      </w:r>
      <w:proofErr w:type="gramEnd"/>
      <w:r w:rsidR="00E3316E" w:rsidRPr="00D2233F">
        <w:rPr>
          <w:sz w:val="28"/>
          <w:szCs w:val="28"/>
        </w:rPr>
        <w:t>профицит)</w:t>
      </w:r>
      <w:r w:rsidRPr="00D2233F">
        <w:rPr>
          <w:sz w:val="28"/>
          <w:szCs w:val="28"/>
        </w:rPr>
        <w:t xml:space="preserve"> бюджета </w:t>
      </w:r>
      <w:r w:rsidR="007071DD" w:rsidRPr="00D2233F">
        <w:rPr>
          <w:sz w:val="28"/>
          <w:szCs w:val="28"/>
        </w:rPr>
        <w:t xml:space="preserve"> </w:t>
      </w:r>
      <w:r w:rsidR="00D2233F" w:rsidRPr="00D2233F">
        <w:rPr>
          <w:sz w:val="28"/>
          <w:szCs w:val="28"/>
        </w:rPr>
        <w:t>-560,07</w:t>
      </w:r>
      <w:r w:rsidR="004344AA" w:rsidRPr="00D2233F">
        <w:rPr>
          <w:sz w:val="28"/>
          <w:szCs w:val="28"/>
        </w:rPr>
        <w:t xml:space="preserve"> </w:t>
      </w:r>
      <w:r w:rsidR="00D2233F" w:rsidRPr="00D2233F">
        <w:rPr>
          <w:sz w:val="28"/>
          <w:szCs w:val="28"/>
        </w:rPr>
        <w:t>(-453,04</w:t>
      </w:r>
      <w:r w:rsidRPr="00D2233F">
        <w:rPr>
          <w:sz w:val="28"/>
          <w:szCs w:val="28"/>
        </w:rPr>
        <w:t xml:space="preserve">)  тыс.руб. </w:t>
      </w:r>
    </w:p>
    <w:p w:rsidR="00335A56" w:rsidRPr="00D2233F" w:rsidRDefault="00335A56" w:rsidP="00335A56">
      <w:pPr>
        <w:jc w:val="both"/>
        <w:rPr>
          <w:sz w:val="28"/>
          <w:szCs w:val="28"/>
        </w:rPr>
      </w:pPr>
    </w:p>
    <w:p w:rsidR="00335A56" w:rsidRPr="005C5C0B" w:rsidRDefault="00E3316E" w:rsidP="00335A56">
      <w:pPr>
        <w:jc w:val="both"/>
        <w:rPr>
          <w:sz w:val="28"/>
          <w:szCs w:val="28"/>
        </w:rPr>
      </w:pPr>
      <w:r w:rsidRPr="005C5C0B">
        <w:rPr>
          <w:sz w:val="28"/>
          <w:szCs w:val="28"/>
        </w:rPr>
        <w:t xml:space="preserve">Кредиторская </w:t>
      </w:r>
      <w:r w:rsidRPr="00081342">
        <w:rPr>
          <w:sz w:val="28"/>
          <w:szCs w:val="28"/>
        </w:rPr>
        <w:t xml:space="preserve">задолженность </w:t>
      </w:r>
      <w:r w:rsidR="00335A56" w:rsidRPr="00081342">
        <w:rPr>
          <w:sz w:val="28"/>
          <w:szCs w:val="28"/>
        </w:rPr>
        <w:t xml:space="preserve"> </w:t>
      </w:r>
      <w:r w:rsidR="00D04405" w:rsidRPr="00081342">
        <w:rPr>
          <w:sz w:val="28"/>
          <w:szCs w:val="28"/>
        </w:rPr>
        <w:t>0,0</w:t>
      </w:r>
      <w:r w:rsidR="00F045CC" w:rsidRPr="00081342">
        <w:rPr>
          <w:sz w:val="28"/>
          <w:szCs w:val="28"/>
        </w:rPr>
        <w:t xml:space="preserve"> </w:t>
      </w:r>
      <w:r w:rsidR="00F045CC" w:rsidRPr="005C5C0B">
        <w:rPr>
          <w:sz w:val="28"/>
          <w:szCs w:val="28"/>
        </w:rPr>
        <w:t>(</w:t>
      </w:r>
      <w:r w:rsidR="004344AA">
        <w:rPr>
          <w:sz w:val="28"/>
          <w:szCs w:val="28"/>
        </w:rPr>
        <w:t>0,0</w:t>
      </w:r>
      <w:r w:rsidR="00F045CC" w:rsidRPr="005C5C0B">
        <w:rPr>
          <w:sz w:val="28"/>
          <w:szCs w:val="28"/>
        </w:rPr>
        <w:t>)</w:t>
      </w:r>
      <w:r w:rsidR="00551205" w:rsidRPr="005C5C0B">
        <w:rPr>
          <w:sz w:val="28"/>
          <w:szCs w:val="28"/>
        </w:rPr>
        <w:t xml:space="preserve"> тыс.руб.</w:t>
      </w:r>
      <w:r w:rsidR="00F045CC" w:rsidRPr="005C5C0B">
        <w:rPr>
          <w:sz w:val="28"/>
          <w:szCs w:val="28"/>
        </w:rPr>
        <w:t xml:space="preserve"> </w:t>
      </w:r>
      <w:r w:rsidR="00D04405" w:rsidRPr="005C5C0B">
        <w:rPr>
          <w:sz w:val="28"/>
          <w:szCs w:val="28"/>
        </w:rPr>
        <w:t xml:space="preserve">нет </w:t>
      </w:r>
    </w:p>
    <w:p w:rsidR="00335A56" w:rsidRPr="00D2233F" w:rsidRDefault="002716E2" w:rsidP="00335A56">
      <w:pPr>
        <w:jc w:val="both"/>
        <w:rPr>
          <w:sz w:val="28"/>
          <w:szCs w:val="28"/>
        </w:rPr>
      </w:pPr>
      <w:r w:rsidRPr="00D2233F">
        <w:rPr>
          <w:sz w:val="28"/>
          <w:szCs w:val="28"/>
        </w:rPr>
        <w:t xml:space="preserve">Расходы на душу населения </w:t>
      </w:r>
      <w:r w:rsidR="00D2233F" w:rsidRPr="00D2233F">
        <w:rPr>
          <w:sz w:val="28"/>
          <w:szCs w:val="28"/>
        </w:rPr>
        <w:t>13085,20</w:t>
      </w:r>
      <w:r w:rsidR="00335A56" w:rsidRPr="00D2233F">
        <w:rPr>
          <w:sz w:val="28"/>
          <w:szCs w:val="28"/>
        </w:rPr>
        <w:t xml:space="preserve"> (</w:t>
      </w:r>
      <w:r w:rsidR="00D2233F" w:rsidRPr="00D2233F">
        <w:rPr>
          <w:sz w:val="28"/>
          <w:szCs w:val="28"/>
        </w:rPr>
        <w:t>12655,53</w:t>
      </w:r>
      <w:r w:rsidR="00335A56" w:rsidRPr="00D2233F">
        <w:rPr>
          <w:sz w:val="28"/>
          <w:szCs w:val="28"/>
        </w:rPr>
        <w:t xml:space="preserve">)  руб. </w:t>
      </w:r>
    </w:p>
    <w:p w:rsidR="00335A56" w:rsidRPr="002C706B" w:rsidRDefault="00335A56" w:rsidP="00335A56">
      <w:pPr>
        <w:jc w:val="both"/>
        <w:rPr>
          <w:color w:val="FF0000"/>
          <w:sz w:val="28"/>
          <w:szCs w:val="28"/>
        </w:rPr>
      </w:pPr>
    </w:p>
    <w:p w:rsidR="008C2B1D" w:rsidRDefault="008C2B1D" w:rsidP="00335A56">
      <w:pPr>
        <w:jc w:val="both"/>
        <w:rPr>
          <w:sz w:val="28"/>
          <w:szCs w:val="28"/>
        </w:rPr>
      </w:pPr>
    </w:p>
    <w:p w:rsidR="008C2B1D" w:rsidRDefault="008C2B1D" w:rsidP="00335A56">
      <w:pPr>
        <w:jc w:val="both"/>
        <w:rPr>
          <w:sz w:val="28"/>
          <w:szCs w:val="28"/>
        </w:rPr>
      </w:pPr>
    </w:p>
    <w:p w:rsidR="008C2B1D" w:rsidRPr="008C2B1D" w:rsidRDefault="008C2B1D" w:rsidP="00335A56">
      <w:pPr>
        <w:jc w:val="both"/>
        <w:rPr>
          <w:sz w:val="28"/>
          <w:szCs w:val="28"/>
        </w:rPr>
      </w:pPr>
    </w:p>
    <w:p w:rsidR="008C2B1D" w:rsidRPr="008C2B1D" w:rsidRDefault="002C706B" w:rsidP="008C2B1D">
      <w:pPr>
        <w:spacing w:after="200"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  на 2024</w:t>
      </w:r>
      <w:r w:rsidR="008C2B1D" w:rsidRPr="008C2B1D">
        <w:rPr>
          <w:rFonts w:eastAsia="Calibri"/>
          <w:b/>
          <w:sz w:val="28"/>
          <w:szCs w:val="28"/>
          <w:lang w:eastAsia="en-US"/>
        </w:rPr>
        <w:t xml:space="preserve"> г</w:t>
      </w:r>
    </w:p>
    <w:p w:rsidR="008C2B1D" w:rsidRPr="008C2B1D" w:rsidRDefault="002C706B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Подготовка к празднованию  79</w:t>
      </w:r>
      <w:r w:rsidR="008C2B1D" w:rsidRPr="008C2B1D">
        <w:rPr>
          <w:rFonts w:eastAsia="Calibri"/>
          <w:sz w:val="28"/>
          <w:szCs w:val="28"/>
          <w:lang w:eastAsia="en-US"/>
        </w:rPr>
        <w:t xml:space="preserve"> годовщины  Победы  ВОВ. </w:t>
      </w:r>
    </w:p>
    <w:p w:rsidR="008C2B1D" w:rsidRPr="008C2B1D" w:rsidRDefault="008C2B1D" w:rsidP="008C2B1D">
      <w:pPr>
        <w:spacing w:after="200" w:line="276" w:lineRule="auto"/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 xml:space="preserve">2. Реализация </w:t>
      </w:r>
      <w:r w:rsidR="002C706B">
        <w:rPr>
          <w:rFonts w:eastAsia="Calibri"/>
          <w:sz w:val="28"/>
          <w:szCs w:val="28"/>
          <w:lang w:eastAsia="en-US"/>
        </w:rPr>
        <w:t>2</w:t>
      </w:r>
      <w:r w:rsidR="00B27E83">
        <w:rPr>
          <w:rFonts w:eastAsia="Calibri"/>
          <w:sz w:val="28"/>
          <w:szCs w:val="28"/>
          <w:lang w:eastAsia="en-US"/>
        </w:rPr>
        <w:t xml:space="preserve"> этапа </w:t>
      </w:r>
      <w:r w:rsidRPr="008C2B1D">
        <w:rPr>
          <w:rFonts w:eastAsia="Calibri"/>
          <w:sz w:val="28"/>
          <w:szCs w:val="28"/>
          <w:lang w:eastAsia="en-US"/>
        </w:rPr>
        <w:t xml:space="preserve">проекта основанного на местных инициативах </w:t>
      </w:r>
      <w:r w:rsidR="00B27E83" w:rsidRPr="008C2B1D">
        <w:rPr>
          <w:rFonts w:eastAsia="Calibri"/>
          <w:sz w:val="28"/>
          <w:szCs w:val="28"/>
          <w:lang w:eastAsia="en-US"/>
        </w:rPr>
        <w:t>«</w:t>
      </w:r>
      <w:r w:rsidR="00B27E83">
        <w:rPr>
          <w:rFonts w:eastAsia="Calibri"/>
          <w:sz w:val="28"/>
          <w:szCs w:val="28"/>
          <w:lang w:eastAsia="en-US"/>
        </w:rPr>
        <w:t>Благоустройство парковой</w:t>
      </w:r>
      <w:r w:rsidR="00B27E83">
        <w:rPr>
          <w:rFonts w:eastAsia="Calibri"/>
          <w:sz w:val="28"/>
          <w:szCs w:val="28"/>
          <w:lang w:eastAsia="en-US"/>
        </w:rPr>
        <w:tab/>
        <w:t xml:space="preserve"> зоны в с.Буготак» </w:t>
      </w:r>
      <w:r w:rsidR="009C12FD">
        <w:rPr>
          <w:rFonts w:eastAsia="Calibri"/>
          <w:sz w:val="28"/>
          <w:szCs w:val="28"/>
          <w:lang w:eastAsia="en-US"/>
        </w:rPr>
        <w:t xml:space="preserve">ул. Колхозная </w:t>
      </w:r>
      <w:r w:rsidR="00B27E83">
        <w:rPr>
          <w:rFonts w:eastAsia="Calibri"/>
          <w:sz w:val="28"/>
          <w:szCs w:val="28"/>
          <w:lang w:eastAsia="en-US"/>
        </w:rPr>
        <w:t xml:space="preserve"> 34»  с бюджетом </w:t>
      </w:r>
      <w:r w:rsidR="00D2233F">
        <w:rPr>
          <w:rFonts w:eastAsia="Calibri"/>
          <w:sz w:val="28"/>
          <w:szCs w:val="28"/>
          <w:lang w:eastAsia="en-US"/>
        </w:rPr>
        <w:t>2 581368  руб.</w:t>
      </w:r>
      <w:r w:rsidR="00B27E83" w:rsidRPr="00B27E83">
        <w:rPr>
          <w:rFonts w:eastAsia="Calibri"/>
          <w:sz w:val="28"/>
          <w:szCs w:val="28"/>
          <w:lang w:eastAsia="en-US"/>
        </w:rPr>
        <w:t xml:space="preserve"> </w:t>
      </w:r>
      <w:r w:rsidR="00D2233F">
        <w:rPr>
          <w:rFonts w:eastAsia="Calibri"/>
          <w:sz w:val="28"/>
          <w:szCs w:val="28"/>
          <w:lang w:eastAsia="en-US"/>
        </w:rPr>
        <w:t xml:space="preserve">60 </w:t>
      </w:r>
      <w:r w:rsidR="00B27E83" w:rsidRPr="00B27E83">
        <w:rPr>
          <w:rFonts w:eastAsia="Calibri"/>
          <w:sz w:val="28"/>
          <w:szCs w:val="28"/>
          <w:lang w:eastAsia="en-US"/>
        </w:rPr>
        <w:t xml:space="preserve">коп. </w:t>
      </w:r>
    </w:p>
    <w:p w:rsidR="008C2B1D" w:rsidRPr="008C2B1D" w:rsidRDefault="008C2B1D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>4. Участие в реализации проектов развития территорий муниципальных образований Новосибирской</w:t>
      </w:r>
      <w:r w:rsidRPr="008C2B1D">
        <w:rPr>
          <w:rFonts w:eastAsia="Calibri"/>
          <w:sz w:val="28"/>
          <w:szCs w:val="28"/>
          <w:lang w:eastAsia="en-US"/>
        </w:rPr>
        <w:tab/>
        <w:t xml:space="preserve"> области, основанных на местных инициативах.  </w:t>
      </w:r>
    </w:p>
    <w:p w:rsidR="008C2B1D" w:rsidRPr="008C2B1D" w:rsidRDefault="00D2233F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В 2024</w:t>
      </w:r>
      <w:r w:rsidR="00B27E83">
        <w:rPr>
          <w:rFonts w:eastAsia="Calibri"/>
          <w:sz w:val="28"/>
          <w:szCs w:val="28"/>
          <w:lang w:eastAsia="en-US"/>
        </w:rPr>
        <w:t xml:space="preserve"> год закончить</w:t>
      </w:r>
      <w:r w:rsidR="008C2B1D" w:rsidRPr="008C2B1D">
        <w:rPr>
          <w:rFonts w:eastAsia="Calibri"/>
          <w:sz w:val="28"/>
          <w:szCs w:val="28"/>
          <w:lang w:eastAsia="en-US"/>
        </w:rPr>
        <w:t xml:space="preserve"> диагностику  и паспортизацию муни</w:t>
      </w:r>
      <w:r w:rsidR="0094083C">
        <w:rPr>
          <w:rFonts w:eastAsia="Calibri"/>
          <w:sz w:val="28"/>
          <w:szCs w:val="28"/>
          <w:lang w:eastAsia="en-US"/>
        </w:rPr>
        <w:t>ципальных дорог и мостов</w:t>
      </w:r>
      <w:r w:rsidR="008C2B1D" w:rsidRPr="008C2B1D">
        <w:rPr>
          <w:rFonts w:eastAsia="Calibri"/>
          <w:sz w:val="28"/>
          <w:szCs w:val="28"/>
          <w:lang w:eastAsia="en-US"/>
        </w:rPr>
        <w:t>.</w:t>
      </w:r>
    </w:p>
    <w:p w:rsidR="008C2B1D" w:rsidRPr="008C2B1D" w:rsidRDefault="008C2B1D" w:rsidP="008C2B1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8C2B1D">
        <w:rPr>
          <w:rFonts w:eastAsia="Calibri"/>
          <w:sz w:val="28"/>
          <w:szCs w:val="28"/>
          <w:lang w:eastAsia="en-US"/>
        </w:rPr>
        <w:t xml:space="preserve">6.  Проведение текущего ремонта дорог в населенных </w:t>
      </w:r>
      <w:r w:rsidR="00B27E83">
        <w:rPr>
          <w:rFonts w:eastAsia="Calibri"/>
          <w:sz w:val="28"/>
          <w:szCs w:val="28"/>
          <w:lang w:eastAsia="en-US"/>
        </w:rPr>
        <w:t>пунктах Буготакского сельсовета</w:t>
      </w:r>
      <w:r w:rsidRPr="008C2B1D">
        <w:rPr>
          <w:rFonts w:eastAsia="Calibri"/>
          <w:sz w:val="28"/>
          <w:szCs w:val="28"/>
          <w:lang w:eastAsia="en-US"/>
        </w:rPr>
        <w:t>.</w:t>
      </w:r>
    </w:p>
    <w:p w:rsidR="008C2B1D" w:rsidRDefault="002F1A2D" w:rsidP="008C2B1D">
      <w:pPr>
        <w:spacing w:after="200" w:line="276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8C2B1D" w:rsidRPr="008C2B1D">
        <w:rPr>
          <w:rFonts w:eastAsia="Calibri"/>
          <w:sz w:val="28"/>
          <w:szCs w:val="28"/>
          <w:lang w:eastAsia="en-US"/>
        </w:rPr>
        <w:t>. Газификация частных домовладений и объектов муниципальной собственности.</w:t>
      </w:r>
    </w:p>
    <w:p w:rsidR="002F1A2D" w:rsidRPr="008C2B1D" w:rsidRDefault="00D2233F" w:rsidP="002F1A2D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Продолжить в 2024</w:t>
      </w:r>
      <w:r w:rsidR="002F1A2D" w:rsidRPr="008C2B1D">
        <w:rPr>
          <w:rFonts w:eastAsia="Calibri"/>
          <w:sz w:val="28"/>
          <w:szCs w:val="28"/>
          <w:lang w:eastAsia="en-US"/>
        </w:rPr>
        <w:t xml:space="preserve"> год</w:t>
      </w:r>
      <w:r w:rsidR="00B27E83">
        <w:rPr>
          <w:rFonts w:eastAsia="Calibri"/>
          <w:sz w:val="28"/>
          <w:szCs w:val="28"/>
          <w:lang w:eastAsia="en-US"/>
        </w:rPr>
        <w:t xml:space="preserve">у оформлять в муниципальную собственность </w:t>
      </w:r>
      <w:r w:rsidR="002F1A2D">
        <w:rPr>
          <w:rFonts w:eastAsia="Calibri"/>
          <w:sz w:val="28"/>
          <w:szCs w:val="28"/>
          <w:lang w:eastAsia="en-US"/>
        </w:rPr>
        <w:t xml:space="preserve">муниципальный жилой фонд. </w:t>
      </w:r>
    </w:p>
    <w:p w:rsidR="005C5C0B" w:rsidRPr="00335A56" w:rsidRDefault="005C5C0B" w:rsidP="005C5C0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35A56">
        <w:rPr>
          <w:bCs/>
          <w:sz w:val="28"/>
          <w:szCs w:val="28"/>
        </w:rPr>
        <w:t>Показатели социально-экономического развития  Буготакского сельсовета,</w:t>
      </w:r>
    </w:p>
    <w:p w:rsidR="005C5C0B" w:rsidRPr="00335A56" w:rsidRDefault="005C5C0B" w:rsidP="005C5C0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 20</w:t>
      </w:r>
      <w:r w:rsidR="00D2233F">
        <w:rPr>
          <w:bCs/>
          <w:sz w:val="28"/>
          <w:szCs w:val="28"/>
        </w:rPr>
        <w:t>23</w:t>
      </w:r>
      <w:r w:rsidRPr="00335A56">
        <w:rPr>
          <w:bCs/>
          <w:sz w:val="28"/>
          <w:szCs w:val="28"/>
        </w:rPr>
        <w:t xml:space="preserve"> год</w:t>
      </w:r>
    </w:p>
    <w:p w:rsidR="005C5C0B" w:rsidRPr="00335A56" w:rsidRDefault="005C5C0B" w:rsidP="005C5C0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4"/>
        <w:gridCol w:w="24"/>
        <w:gridCol w:w="24"/>
        <w:gridCol w:w="24"/>
        <w:gridCol w:w="24"/>
        <w:gridCol w:w="48"/>
        <w:gridCol w:w="24"/>
        <w:gridCol w:w="24"/>
        <w:gridCol w:w="4584"/>
        <w:gridCol w:w="1464"/>
        <w:gridCol w:w="1323"/>
        <w:gridCol w:w="810"/>
        <w:gridCol w:w="945"/>
      </w:tblGrid>
      <w:tr w:rsidR="005C5C0B" w:rsidRPr="00335A56" w:rsidTr="00006F9A">
        <w:trPr>
          <w:cantSplit/>
          <w:trHeight w:val="360"/>
        </w:trPr>
        <w:tc>
          <w:tcPr>
            <w:tcW w:w="544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Показатели               </w:t>
            </w: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Единица  </w:t>
            </w:r>
            <w:r w:rsidRPr="00335A56">
              <w:rPr>
                <w:bCs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Отчетная   </w:t>
            </w:r>
            <w:r w:rsidRPr="00335A56">
              <w:rPr>
                <w:bCs/>
                <w:sz w:val="28"/>
                <w:szCs w:val="28"/>
              </w:rPr>
              <w:br/>
              <w:t xml:space="preserve">информация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Приме</w:t>
            </w:r>
            <w:r w:rsidRPr="00335A56">
              <w:rPr>
                <w:bCs/>
                <w:sz w:val="28"/>
                <w:szCs w:val="28"/>
              </w:rPr>
              <w:br/>
              <w:t xml:space="preserve">чание </w:t>
            </w:r>
          </w:p>
        </w:tc>
      </w:tr>
      <w:tr w:rsidR="005C5C0B" w:rsidRPr="00335A56" w:rsidTr="00006F9A">
        <w:trPr>
          <w:cantSplit/>
          <w:trHeight w:val="360"/>
        </w:trPr>
        <w:tc>
          <w:tcPr>
            <w:tcW w:w="544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C0B" w:rsidRPr="00335A56" w:rsidRDefault="005C5C0B" w:rsidP="00006F9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C0B" w:rsidRPr="00335A56" w:rsidRDefault="005C5C0B" w:rsidP="00006F9A">
            <w:pPr>
              <w:rPr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отчетный</w:t>
            </w:r>
            <w:r w:rsidRPr="00335A56">
              <w:rPr>
                <w:bCs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EF4716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% к</w:t>
            </w:r>
            <w:r>
              <w:rPr>
                <w:bCs/>
                <w:sz w:val="28"/>
                <w:szCs w:val="28"/>
              </w:rPr>
              <w:br/>
              <w:t>2022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C0B" w:rsidRPr="00335A56" w:rsidRDefault="005C5C0B" w:rsidP="00006F9A">
            <w:pPr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Структура и доходы населения                       </w:t>
            </w:r>
          </w:p>
        </w:tc>
      </w:tr>
      <w:tr w:rsidR="005C5C0B" w:rsidRPr="00335A56" w:rsidTr="00006F9A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населения на начало </w:t>
            </w:r>
            <w:r w:rsidRPr="00335A56">
              <w:rPr>
                <w:bCs/>
                <w:sz w:val="28"/>
                <w:szCs w:val="28"/>
              </w:rPr>
              <w:br/>
              <w:t xml:space="preserve">года 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306A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306A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1.1.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прибывших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1.2.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выбывших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1.3.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родившихся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0505E8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5E8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0505E8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5E8">
              <w:rPr>
                <w:bCs/>
                <w:sz w:val="28"/>
                <w:szCs w:val="28"/>
              </w:rPr>
              <w:t>20</w:t>
            </w:r>
            <w:r w:rsidR="005C5C0B" w:rsidRPr="000505E8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1.4.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Число умерших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0505E8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5E8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0505E8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5E8">
              <w:rPr>
                <w:bCs/>
                <w:sz w:val="28"/>
                <w:szCs w:val="28"/>
              </w:rPr>
              <w:t>105,6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занятых в экономике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0505E8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5E8">
              <w:rPr>
                <w:bCs/>
                <w:sz w:val="28"/>
                <w:szCs w:val="28"/>
              </w:rPr>
              <w:t>705</w:t>
            </w:r>
            <w:r w:rsidR="005C5C0B" w:rsidRPr="000505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0505E8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5E8">
              <w:rPr>
                <w:bCs/>
                <w:sz w:val="28"/>
                <w:szCs w:val="28"/>
              </w:rPr>
              <w:t>104,6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3.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Среднемесячная заработная плата </w:t>
            </w:r>
            <w:r w:rsidRPr="00335A56">
              <w:rPr>
                <w:bCs/>
                <w:sz w:val="28"/>
                <w:szCs w:val="28"/>
              </w:rPr>
              <w:br/>
              <w:t xml:space="preserve">по полному кругу предприятий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0FD" w:rsidRPr="002070FD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="00296AAB">
              <w:rPr>
                <w:bCs/>
                <w:sz w:val="28"/>
                <w:szCs w:val="28"/>
              </w:rPr>
              <w:t>600</w:t>
            </w:r>
            <w:r w:rsidR="002070FD" w:rsidRPr="002070FD">
              <w:rPr>
                <w:bCs/>
                <w:sz w:val="28"/>
                <w:szCs w:val="28"/>
              </w:rPr>
              <w:t>,0</w:t>
            </w:r>
          </w:p>
          <w:p w:rsidR="005C5C0B" w:rsidRPr="002070FD" w:rsidRDefault="005C5C0B" w:rsidP="002070FD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070FD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4.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Среднемесячная заработная плата </w:t>
            </w:r>
            <w:r w:rsidRPr="00335A56">
              <w:rPr>
                <w:bCs/>
                <w:sz w:val="28"/>
                <w:szCs w:val="28"/>
              </w:rPr>
              <w:br/>
              <w:t xml:space="preserve">работников бюджетной сферы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070FD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</w:t>
            </w:r>
            <w:r w:rsidR="00296AAB">
              <w:rPr>
                <w:bCs/>
                <w:sz w:val="28"/>
                <w:szCs w:val="28"/>
              </w:rPr>
              <w:t>00</w:t>
            </w:r>
            <w:r w:rsidR="002070FD" w:rsidRPr="002070F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070FD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5.     </w:t>
            </w:r>
          </w:p>
        </w:tc>
        <w:tc>
          <w:tcPr>
            <w:tcW w:w="48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Среднемесячные доходы на душу   </w:t>
            </w:r>
            <w:r w:rsidRPr="00335A56">
              <w:rPr>
                <w:bCs/>
                <w:sz w:val="28"/>
                <w:szCs w:val="28"/>
              </w:rPr>
              <w:br/>
              <w:t xml:space="preserve">населения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070FD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2030</w:t>
            </w:r>
            <w:r w:rsidR="002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070FD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</w:t>
            </w:r>
            <w:r w:rsidR="00296AA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Общий выпуск товаров и услуг                       </w:t>
            </w:r>
          </w:p>
        </w:tc>
      </w:tr>
      <w:tr w:rsidR="005C5C0B" w:rsidRPr="00335A56" w:rsidTr="00006F9A">
        <w:trPr>
          <w:cantSplit/>
          <w:trHeight w:val="360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6.     </w:t>
            </w:r>
          </w:p>
        </w:tc>
        <w:tc>
          <w:tcPr>
            <w:tcW w:w="4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Общий выпуск товаров и услуг по </w:t>
            </w:r>
            <w:r w:rsidRPr="00335A56">
              <w:rPr>
                <w:bCs/>
                <w:sz w:val="28"/>
                <w:szCs w:val="28"/>
              </w:rPr>
              <w:br/>
              <w:t xml:space="preserve">всем видам деятельности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4E" w:rsidRPr="00262A4E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243,42</w:t>
            </w:r>
          </w:p>
          <w:p w:rsidR="005C5C0B" w:rsidRPr="00262A4E" w:rsidRDefault="00262A4E" w:rsidP="00262A4E">
            <w:pPr>
              <w:tabs>
                <w:tab w:val="left" w:pos="883"/>
              </w:tabs>
              <w:rPr>
                <w:sz w:val="28"/>
                <w:szCs w:val="28"/>
              </w:rPr>
            </w:pPr>
            <w:r w:rsidRPr="00262A4E">
              <w:rPr>
                <w:sz w:val="28"/>
                <w:szCs w:val="28"/>
              </w:rPr>
              <w:tab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62A4E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600"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C5C0B" w:rsidRPr="00335A56">
              <w:rPr>
                <w:bCs/>
                <w:sz w:val="28"/>
                <w:szCs w:val="28"/>
              </w:rPr>
              <w:t xml:space="preserve">7.     </w:t>
            </w:r>
          </w:p>
        </w:tc>
        <w:tc>
          <w:tcPr>
            <w:tcW w:w="4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Производительность труда по всем</w:t>
            </w:r>
            <w:r w:rsidRPr="00335A56">
              <w:rPr>
                <w:bCs/>
                <w:sz w:val="28"/>
                <w:szCs w:val="28"/>
              </w:rPr>
              <w:br/>
              <w:t xml:space="preserve">видам деятельности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на   </w:t>
            </w:r>
            <w:r w:rsidRPr="00335A56">
              <w:rPr>
                <w:bCs/>
                <w:sz w:val="28"/>
                <w:szCs w:val="28"/>
              </w:rPr>
              <w:br/>
              <w:t xml:space="preserve">1 чел.,   </w:t>
            </w:r>
            <w:r w:rsidRPr="00335A56">
              <w:rPr>
                <w:bCs/>
                <w:sz w:val="28"/>
                <w:szCs w:val="28"/>
              </w:rPr>
              <w:br/>
              <w:t>занятого в</w:t>
            </w:r>
            <w:r w:rsidRPr="00335A56">
              <w:rPr>
                <w:bCs/>
                <w:sz w:val="28"/>
                <w:szCs w:val="28"/>
              </w:rPr>
              <w:br/>
              <w:t xml:space="preserve">экономике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0505E8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5E8">
              <w:rPr>
                <w:bCs/>
                <w:sz w:val="28"/>
                <w:szCs w:val="28"/>
              </w:rPr>
              <w:t>345276,6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0505E8" w:rsidRDefault="000505E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5E8">
              <w:rPr>
                <w:bCs/>
                <w:sz w:val="28"/>
                <w:szCs w:val="28"/>
              </w:rPr>
              <w:t>96,5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Промышленность                              </w:t>
            </w:r>
          </w:p>
        </w:tc>
      </w:tr>
      <w:tr w:rsidR="005C5C0B" w:rsidRPr="00335A56" w:rsidTr="00006F9A">
        <w:trPr>
          <w:cantSplit/>
          <w:trHeight w:val="360"/>
        </w:trPr>
        <w:tc>
          <w:tcPr>
            <w:tcW w:w="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8.     </w:t>
            </w:r>
          </w:p>
        </w:tc>
        <w:tc>
          <w:tcPr>
            <w:tcW w:w="4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Объем произведенной промышленной</w:t>
            </w:r>
            <w:r w:rsidRPr="00335A56">
              <w:rPr>
                <w:bCs/>
                <w:sz w:val="28"/>
                <w:szCs w:val="28"/>
              </w:rPr>
              <w:br/>
              <w:t xml:space="preserve">продукции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049BA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5C5C0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049BA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8.1.   </w:t>
            </w:r>
          </w:p>
        </w:tc>
        <w:tc>
          <w:tcPr>
            <w:tcW w:w="4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В том числе по крупным и средним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предприятиям и организациям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049BA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5C5C0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049BA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Строительство и транспорт                        </w:t>
            </w:r>
          </w:p>
        </w:tc>
      </w:tr>
      <w:tr w:rsidR="005C5C0B" w:rsidRPr="00335A56" w:rsidTr="00006F9A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9.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строительно-монтажных     </w:t>
            </w:r>
            <w:r w:rsidRPr="00335A56">
              <w:rPr>
                <w:bCs/>
                <w:sz w:val="28"/>
                <w:szCs w:val="28"/>
              </w:rPr>
              <w:br/>
              <w:t xml:space="preserve">работ, включая хоз. способ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049B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Торговля, услуги и связь                         </w:t>
            </w:r>
          </w:p>
        </w:tc>
      </w:tr>
      <w:tr w:rsidR="005C5C0B" w:rsidRPr="00335A56" w:rsidTr="00006F9A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10.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розничного товарооборота,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общественное питание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262A4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</w:t>
            </w:r>
            <w:r w:rsidR="00262A4E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11.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платных услуг населению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262A4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12.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бытовых услуг населению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262A4E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C5C0B">
              <w:rPr>
                <w:bCs/>
                <w:sz w:val="28"/>
                <w:szCs w:val="28"/>
              </w:rPr>
              <w:t>00</w:t>
            </w:r>
            <w:r w:rsidR="005C5C0B"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Малое и среднее предпринимательство                   </w:t>
            </w:r>
          </w:p>
        </w:tc>
      </w:tr>
      <w:tr w:rsidR="005C5C0B" w:rsidRPr="00335A56" w:rsidTr="00006F9A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13.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малого бизнеса в общем     </w:t>
            </w:r>
            <w:r w:rsidRPr="00335A56">
              <w:rPr>
                <w:bCs/>
                <w:sz w:val="28"/>
                <w:szCs w:val="28"/>
              </w:rPr>
              <w:br/>
              <w:t xml:space="preserve">объеме выпуска товаров, работ и </w:t>
            </w:r>
            <w:r w:rsidRPr="00335A56">
              <w:rPr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049BA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14.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Количество малых предприятий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1767D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049BA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="005C5C0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15.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Численность занятых на малых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предприятиях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  <w:r w:rsidR="00F049B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16.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Количество индивидуальных   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предпринимателей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1767D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049BA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Инвестиционная деятельность                       </w:t>
            </w:r>
          </w:p>
        </w:tc>
      </w:tr>
      <w:tr w:rsidR="005C5C0B" w:rsidRPr="00335A56" w:rsidTr="00006F9A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17.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Инвестиции в основной капитал за</w:t>
            </w:r>
            <w:r w:rsidRPr="00335A56">
              <w:rPr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441FF7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441FF7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17.1.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том числе инвестиции за счет  </w:t>
            </w:r>
            <w:r w:rsidRPr="00335A56">
              <w:rPr>
                <w:bCs/>
                <w:sz w:val="28"/>
                <w:szCs w:val="28"/>
              </w:rPr>
              <w:br/>
              <w:t xml:space="preserve">средств бюджетов всех уровней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441FF7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441FF7" w:rsidRDefault="00F1767D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и расходы бюджета                         </w:t>
            </w:r>
          </w:p>
        </w:tc>
      </w:tr>
      <w:tr w:rsidR="005C5C0B" w:rsidRPr="00335A56" w:rsidTr="00006F9A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18.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бюджета - всего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25,976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18.1.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т.ч. собственные доходы,     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25,838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из них: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18.1.1.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Доходы от предпринимательской   </w:t>
            </w:r>
            <w:r w:rsidRPr="00335A56">
              <w:rPr>
                <w:bCs/>
                <w:sz w:val="28"/>
                <w:szCs w:val="28"/>
              </w:rPr>
              <w:br/>
              <w:t xml:space="preserve">деятельности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0,0778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 xml:space="preserve">19.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 xml:space="preserve">Расходы бюджета - всего,        </w:t>
            </w:r>
            <w:r w:rsidRPr="002C6B0C">
              <w:rPr>
                <w:bCs/>
                <w:sz w:val="28"/>
                <w:szCs w:val="28"/>
              </w:rPr>
              <w:br/>
              <w:t xml:space="preserve">в том числе на: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C6B0C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9C6063" w:rsidP="00F176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25,536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2C6B0C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  <w:r w:rsidR="005C5C0B" w:rsidRPr="002C6B0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F51D88" w:rsidRDefault="005C5C0B" w:rsidP="00006F9A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ЖКХ  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3,537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</w:t>
            </w:r>
            <w:r w:rsidR="00F049BA">
              <w:rPr>
                <w:bCs/>
                <w:sz w:val="28"/>
                <w:szCs w:val="28"/>
              </w:rPr>
              <w:t>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19.2.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Культуру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5C5C0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</w:t>
            </w:r>
            <w:r w:rsidR="00F049B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19.3.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Муниципальное управление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20.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Бюджетная обеспеченность (доходы</w:t>
            </w:r>
            <w:r w:rsidRPr="00335A56">
              <w:rPr>
                <w:bCs/>
                <w:sz w:val="28"/>
                <w:szCs w:val="28"/>
              </w:rPr>
              <w:br/>
              <w:t>муниципального бюджета в расчете</w:t>
            </w:r>
            <w:r w:rsidRPr="00335A56">
              <w:rPr>
                <w:bCs/>
                <w:sz w:val="28"/>
                <w:szCs w:val="28"/>
              </w:rPr>
              <w:br/>
              <w:t xml:space="preserve">на 1 жителя)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на 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935552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12809,0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935552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48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20.1.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 т.ч. собственными доходами,   </w:t>
            </w:r>
            <w:r w:rsidRPr="00335A56">
              <w:rPr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руб. на 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935552" w:rsidRDefault="009C6063" w:rsidP="00F049B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12740,00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935552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21.    </w:t>
            </w:r>
          </w:p>
        </w:tc>
        <w:tc>
          <w:tcPr>
            <w:tcW w:w="4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Сумма доходов от сдачи в аренду </w:t>
            </w:r>
            <w:r w:rsidRPr="00335A56">
              <w:rPr>
                <w:bCs/>
                <w:sz w:val="28"/>
                <w:szCs w:val="28"/>
              </w:rPr>
              <w:br/>
              <w:t>муниципального имущества и земли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935552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935552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Жилье и его доступность                         </w:t>
            </w:r>
          </w:p>
        </w:tc>
      </w:tr>
      <w:tr w:rsidR="005C5C0B" w:rsidRPr="00335A56" w:rsidTr="00006F9A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22.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Общая площадь жилого фонда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F049BA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9C6063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22.1.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В том числе ветхого и аварийного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Pr="00335A5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23.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Обеспеченность жильем (общая    </w:t>
            </w:r>
            <w:r w:rsidRPr="00335A56">
              <w:rPr>
                <w:bCs/>
                <w:sz w:val="28"/>
                <w:szCs w:val="28"/>
              </w:rPr>
              <w:br/>
              <w:t xml:space="preserve">площадь жилищного фонда в       </w:t>
            </w:r>
            <w:r w:rsidRPr="00335A56">
              <w:rPr>
                <w:bCs/>
                <w:sz w:val="28"/>
                <w:szCs w:val="28"/>
              </w:rPr>
              <w:br/>
              <w:t xml:space="preserve">расчете на 1-го жителя)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кв. м на  </w:t>
            </w:r>
            <w:r w:rsidRPr="00335A56">
              <w:rPr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23,52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48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24.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Ввод в эксплуатацию жилья за    </w:t>
            </w:r>
            <w:r w:rsidRPr="00335A56">
              <w:rPr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тыс. кв. м</w:t>
            </w:r>
            <w:r w:rsidRPr="00335A56">
              <w:rPr>
                <w:bCs/>
                <w:sz w:val="28"/>
                <w:szCs w:val="28"/>
              </w:rPr>
              <w:br/>
              <w:t xml:space="preserve">общей     </w:t>
            </w:r>
            <w:r w:rsidRPr="00335A56">
              <w:rPr>
                <w:bCs/>
                <w:sz w:val="28"/>
                <w:szCs w:val="28"/>
              </w:rPr>
              <w:br/>
              <w:t xml:space="preserve">площади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0,231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Жилищно-коммунальное хозяйство                      </w:t>
            </w:r>
          </w:p>
        </w:tc>
      </w:tr>
      <w:tr w:rsidR="005C5C0B" w:rsidRPr="00335A56" w:rsidTr="00006F9A">
        <w:trPr>
          <w:cantSplit/>
          <w:trHeight w:val="60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25.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Объем предоставленных           </w:t>
            </w:r>
            <w:r w:rsidRPr="00335A56">
              <w:rPr>
                <w:bCs/>
                <w:sz w:val="28"/>
                <w:szCs w:val="28"/>
              </w:rPr>
              <w:br/>
              <w:t xml:space="preserve">предприятиям, организациям и    </w:t>
            </w:r>
            <w:r w:rsidRPr="00335A56">
              <w:rPr>
                <w:bCs/>
                <w:sz w:val="28"/>
                <w:szCs w:val="28"/>
              </w:rPr>
              <w:br/>
              <w:t xml:space="preserve">населению жилищно-коммунальных  </w:t>
            </w:r>
            <w:r w:rsidRPr="00335A56">
              <w:rPr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84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26.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Доля протяженности автомобильных</w:t>
            </w:r>
            <w:r w:rsidRPr="00335A56">
              <w:rPr>
                <w:bCs/>
                <w:sz w:val="28"/>
                <w:szCs w:val="28"/>
              </w:rPr>
              <w:br/>
              <w:t xml:space="preserve">дорог общего пользования        </w:t>
            </w:r>
            <w:r w:rsidRPr="00335A56">
              <w:rPr>
                <w:bCs/>
                <w:sz w:val="28"/>
                <w:szCs w:val="28"/>
              </w:rPr>
              <w:br/>
              <w:t xml:space="preserve">местного значения с твердым     </w:t>
            </w:r>
            <w:r w:rsidRPr="00335A56">
              <w:rPr>
                <w:bCs/>
                <w:sz w:val="28"/>
                <w:szCs w:val="28"/>
              </w:rPr>
              <w:br/>
              <w:t xml:space="preserve">покрытием в общей протяженности </w:t>
            </w:r>
            <w:r w:rsidRPr="00335A56">
              <w:rPr>
                <w:bCs/>
                <w:sz w:val="28"/>
                <w:szCs w:val="28"/>
              </w:rPr>
              <w:br/>
              <w:t xml:space="preserve">автомобильных дорог общего      </w:t>
            </w:r>
            <w:r w:rsidRPr="00335A56">
              <w:rPr>
                <w:bCs/>
                <w:sz w:val="28"/>
                <w:szCs w:val="28"/>
              </w:rPr>
              <w:br/>
              <w:t xml:space="preserve">пользования местного значения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23,8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360"/>
        </w:trPr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27.    </w:t>
            </w:r>
          </w:p>
        </w:tc>
        <w:tc>
          <w:tcPr>
            <w:tcW w:w="4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освещенных улиц от общей   </w:t>
            </w:r>
            <w:r w:rsidRPr="00335A56">
              <w:rPr>
                <w:bCs/>
                <w:sz w:val="28"/>
                <w:szCs w:val="28"/>
              </w:rPr>
              <w:br/>
              <w:t xml:space="preserve">протяженности улиц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7F4D38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Благоустройство города и охрана окружающей среды             </w:t>
            </w:r>
          </w:p>
        </w:tc>
      </w:tr>
      <w:tr w:rsidR="005C5C0B" w:rsidRPr="00335A56" w:rsidTr="00006F9A">
        <w:trPr>
          <w:cantSplit/>
          <w:trHeight w:val="480"/>
        </w:trPr>
        <w:tc>
          <w:tcPr>
            <w:tcW w:w="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10914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5C5C0B" w:rsidRPr="00335A56">
              <w:rPr>
                <w:bCs/>
                <w:sz w:val="28"/>
                <w:szCs w:val="28"/>
              </w:rPr>
              <w:t xml:space="preserve">.  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Объем сбора, вывоза коммунальных</w:t>
            </w:r>
            <w:r w:rsidRPr="00335A56">
              <w:rPr>
                <w:bCs/>
                <w:sz w:val="28"/>
                <w:szCs w:val="28"/>
              </w:rPr>
              <w:br/>
              <w:t xml:space="preserve">и промышленных отходов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тыс. куб. </w:t>
            </w:r>
            <w:r w:rsidRPr="00335A56">
              <w:rPr>
                <w:bCs/>
                <w:sz w:val="28"/>
                <w:szCs w:val="28"/>
              </w:rPr>
              <w:br/>
              <w:t xml:space="preserve">м на 1000 </w:t>
            </w:r>
            <w:r w:rsidRPr="00335A56">
              <w:rPr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480"/>
        </w:trPr>
        <w:tc>
          <w:tcPr>
            <w:tcW w:w="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10914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5C5C0B" w:rsidRPr="00335A56">
              <w:rPr>
                <w:bCs/>
                <w:sz w:val="28"/>
                <w:szCs w:val="28"/>
              </w:rPr>
              <w:t xml:space="preserve">.  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Обеспеченность населения        </w:t>
            </w:r>
            <w:r w:rsidRPr="00335A56">
              <w:rPr>
                <w:bCs/>
                <w:sz w:val="28"/>
                <w:szCs w:val="28"/>
              </w:rPr>
              <w:br/>
              <w:t xml:space="preserve">контейнерами для сбора бытовых  </w:t>
            </w:r>
            <w:r w:rsidRPr="00335A56">
              <w:rPr>
                <w:bCs/>
                <w:sz w:val="28"/>
                <w:szCs w:val="28"/>
              </w:rPr>
              <w:br/>
              <w:t xml:space="preserve">отходов, мусора  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шт./100   </w:t>
            </w:r>
            <w:r w:rsidRPr="00335A56">
              <w:rPr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Физическая культура и спорт                       </w:t>
            </w:r>
          </w:p>
        </w:tc>
      </w:tr>
      <w:tr w:rsidR="005C5C0B" w:rsidRPr="00335A56" w:rsidTr="00006F9A">
        <w:trPr>
          <w:cantSplit/>
          <w:trHeight w:val="480"/>
        </w:trPr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10914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5C5C0B" w:rsidRPr="00335A56">
              <w:rPr>
                <w:bCs/>
                <w:sz w:val="28"/>
                <w:szCs w:val="28"/>
              </w:rPr>
              <w:t xml:space="preserve">.   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Удельный вес населения,         </w:t>
            </w:r>
            <w:r w:rsidRPr="00335A56">
              <w:rPr>
                <w:bCs/>
                <w:sz w:val="28"/>
                <w:szCs w:val="28"/>
              </w:rPr>
              <w:br/>
              <w:t xml:space="preserve">систематически занимающегося    </w:t>
            </w:r>
            <w:r w:rsidRPr="00335A56">
              <w:rPr>
                <w:bCs/>
                <w:sz w:val="28"/>
                <w:szCs w:val="28"/>
              </w:rPr>
              <w:br/>
              <w:t xml:space="preserve">физической культурой и спортом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Культура                                 </w:t>
            </w:r>
          </w:p>
        </w:tc>
      </w:tr>
      <w:tr w:rsidR="005C5C0B" w:rsidRPr="00335A56" w:rsidTr="00006F9A">
        <w:trPr>
          <w:cantSplit/>
          <w:trHeight w:val="480"/>
        </w:trPr>
        <w:tc>
          <w:tcPr>
            <w:tcW w:w="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10914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5C5C0B" w:rsidRPr="00335A56">
              <w:rPr>
                <w:bCs/>
                <w:sz w:val="28"/>
                <w:szCs w:val="28"/>
              </w:rPr>
              <w:t xml:space="preserve">.    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Удельный вес населения,         </w:t>
            </w:r>
            <w:r w:rsidRPr="00335A56">
              <w:rPr>
                <w:bCs/>
                <w:sz w:val="28"/>
                <w:szCs w:val="28"/>
              </w:rPr>
              <w:br/>
              <w:t xml:space="preserve">участвующего в                  </w:t>
            </w:r>
            <w:r w:rsidRPr="00335A56">
              <w:rPr>
                <w:bCs/>
                <w:sz w:val="28"/>
                <w:szCs w:val="28"/>
              </w:rPr>
              <w:br/>
              <w:t>культурно-досуговых мероприятиях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C5C0B" w:rsidRPr="00335A56" w:rsidTr="00006F9A">
        <w:trPr>
          <w:cantSplit/>
          <w:trHeight w:val="240"/>
        </w:trPr>
        <w:tc>
          <w:tcPr>
            <w:tcW w:w="99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Социальная поддержка населения                      </w:t>
            </w:r>
          </w:p>
        </w:tc>
      </w:tr>
      <w:tr w:rsidR="005C5C0B" w:rsidRPr="00335A56" w:rsidTr="00006F9A">
        <w:trPr>
          <w:cantSplit/>
          <w:trHeight w:val="480"/>
        </w:trPr>
        <w:tc>
          <w:tcPr>
            <w:tcW w:w="8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10914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="005C5C0B" w:rsidRPr="00335A56">
              <w:rPr>
                <w:bCs/>
                <w:sz w:val="28"/>
                <w:szCs w:val="28"/>
              </w:rPr>
              <w:t xml:space="preserve">.    </w:t>
            </w: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Доля малоимущих граждан,        </w:t>
            </w:r>
            <w:r w:rsidRPr="00335A56">
              <w:rPr>
                <w:bCs/>
                <w:sz w:val="28"/>
                <w:szCs w:val="28"/>
              </w:rPr>
              <w:br/>
              <w:t xml:space="preserve">зарегистрированных в органах    </w:t>
            </w:r>
            <w:r w:rsidRPr="00335A56">
              <w:rPr>
                <w:bCs/>
                <w:sz w:val="28"/>
                <w:szCs w:val="28"/>
              </w:rPr>
              <w:br/>
              <w:t xml:space="preserve">социальной защиты              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5A56">
              <w:rPr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C0B" w:rsidRPr="00335A56" w:rsidRDefault="009C6063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0B" w:rsidRPr="00335A56" w:rsidRDefault="005C5C0B" w:rsidP="00006F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5C5C0B" w:rsidRPr="00335A56" w:rsidRDefault="005C5C0B" w:rsidP="005C5C0B">
      <w:pPr>
        <w:rPr>
          <w:sz w:val="20"/>
          <w:szCs w:val="20"/>
        </w:rPr>
        <w:sectPr w:rsidR="005C5C0B" w:rsidRPr="00335A56">
          <w:pgSz w:w="11906" w:h="16838"/>
          <w:pgMar w:top="1134" w:right="851" w:bottom="1134" w:left="1701" w:header="709" w:footer="709" w:gutter="0"/>
          <w:cols w:space="720"/>
        </w:sectPr>
      </w:pPr>
      <w:bookmarkStart w:id="0" w:name="_GoBack"/>
      <w:bookmarkEnd w:id="0"/>
    </w:p>
    <w:p w:rsidR="00335A56" w:rsidRDefault="00335A56" w:rsidP="00177B81"/>
    <w:sectPr w:rsidR="0033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EF" w:rsidRDefault="00010FEF" w:rsidP="00B66203">
      <w:r>
        <w:separator/>
      </w:r>
    </w:p>
  </w:endnote>
  <w:endnote w:type="continuationSeparator" w:id="0">
    <w:p w:rsidR="00010FEF" w:rsidRDefault="00010FEF" w:rsidP="00B6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EF" w:rsidRDefault="00010FEF" w:rsidP="00B66203">
      <w:r>
        <w:separator/>
      </w:r>
    </w:p>
  </w:footnote>
  <w:footnote w:type="continuationSeparator" w:id="0">
    <w:p w:rsidR="00010FEF" w:rsidRDefault="00010FEF" w:rsidP="00B6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82"/>
    <w:rsid w:val="00005D86"/>
    <w:rsid w:val="00006F9A"/>
    <w:rsid w:val="00010FEF"/>
    <w:rsid w:val="000253E6"/>
    <w:rsid w:val="0002681C"/>
    <w:rsid w:val="000505E8"/>
    <w:rsid w:val="000671E2"/>
    <w:rsid w:val="00071576"/>
    <w:rsid w:val="00081342"/>
    <w:rsid w:val="000976B1"/>
    <w:rsid w:val="000B0B2D"/>
    <w:rsid w:val="000C0F99"/>
    <w:rsid w:val="000C1B17"/>
    <w:rsid w:val="000C775E"/>
    <w:rsid w:val="00103AE1"/>
    <w:rsid w:val="001219F3"/>
    <w:rsid w:val="00126DA2"/>
    <w:rsid w:val="001456ED"/>
    <w:rsid w:val="00145AA0"/>
    <w:rsid w:val="00177B81"/>
    <w:rsid w:val="001C0ABC"/>
    <w:rsid w:val="001D16B9"/>
    <w:rsid w:val="001E3B04"/>
    <w:rsid w:val="00201642"/>
    <w:rsid w:val="002070FD"/>
    <w:rsid w:val="0020723B"/>
    <w:rsid w:val="00223EF7"/>
    <w:rsid w:val="00226A15"/>
    <w:rsid w:val="0024223C"/>
    <w:rsid w:val="00253E05"/>
    <w:rsid w:val="00262A4E"/>
    <w:rsid w:val="002716E2"/>
    <w:rsid w:val="00274BEE"/>
    <w:rsid w:val="00296AAB"/>
    <w:rsid w:val="002A03B8"/>
    <w:rsid w:val="002A3183"/>
    <w:rsid w:val="002A3362"/>
    <w:rsid w:val="002B329F"/>
    <w:rsid w:val="002C306A"/>
    <w:rsid w:val="002C6B0C"/>
    <w:rsid w:val="002C706B"/>
    <w:rsid w:val="002D4172"/>
    <w:rsid w:val="002F1A2D"/>
    <w:rsid w:val="003155D7"/>
    <w:rsid w:val="00320089"/>
    <w:rsid w:val="00320EF1"/>
    <w:rsid w:val="003315D4"/>
    <w:rsid w:val="00335A56"/>
    <w:rsid w:val="003425DC"/>
    <w:rsid w:val="003445BE"/>
    <w:rsid w:val="00395067"/>
    <w:rsid w:val="003C640C"/>
    <w:rsid w:val="003E66FA"/>
    <w:rsid w:val="003E7447"/>
    <w:rsid w:val="0042453A"/>
    <w:rsid w:val="004344AA"/>
    <w:rsid w:val="00441FF7"/>
    <w:rsid w:val="00442B0D"/>
    <w:rsid w:val="00443C13"/>
    <w:rsid w:val="00453839"/>
    <w:rsid w:val="00463B86"/>
    <w:rsid w:val="00466737"/>
    <w:rsid w:val="00467849"/>
    <w:rsid w:val="00473689"/>
    <w:rsid w:val="00481C71"/>
    <w:rsid w:val="004A00E0"/>
    <w:rsid w:val="00510914"/>
    <w:rsid w:val="00551205"/>
    <w:rsid w:val="00571DC4"/>
    <w:rsid w:val="005768BE"/>
    <w:rsid w:val="00595D21"/>
    <w:rsid w:val="005A2897"/>
    <w:rsid w:val="005C5C0B"/>
    <w:rsid w:val="005C6591"/>
    <w:rsid w:val="005D1AB5"/>
    <w:rsid w:val="005D35B8"/>
    <w:rsid w:val="005F2DAF"/>
    <w:rsid w:val="0061668A"/>
    <w:rsid w:val="0062092C"/>
    <w:rsid w:val="00631ED2"/>
    <w:rsid w:val="00632C53"/>
    <w:rsid w:val="006843D1"/>
    <w:rsid w:val="00695169"/>
    <w:rsid w:val="006A35A4"/>
    <w:rsid w:val="006A3CFA"/>
    <w:rsid w:val="006D3C23"/>
    <w:rsid w:val="006E0B32"/>
    <w:rsid w:val="007071DD"/>
    <w:rsid w:val="00707AF2"/>
    <w:rsid w:val="00707E94"/>
    <w:rsid w:val="00727530"/>
    <w:rsid w:val="00732F4C"/>
    <w:rsid w:val="00735ADC"/>
    <w:rsid w:val="007441F8"/>
    <w:rsid w:val="007653BD"/>
    <w:rsid w:val="00786A49"/>
    <w:rsid w:val="007A2C82"/>
    <w:rsid w:val="007C33BE"/>
    <w:rsid w:val="007F4D38"/>
    <w:rsid w:val="007F73FB"/>
    <w:rsid w:val="008077EE"/>
    <w:rsid w:val="00833C93"/>
    <w:rsid w:val="008432DF"/>
    <w:rsid w:val="00851032"/>
    <w:rsid w:val="0089774D"/>
    <w:rsid w:val="008B5907"/>
    <w:rsid w:val="008C177D"/>
    <w:rsid w:val="008C2B1D"/>
    <w:rsid w:val="008C6D27"/>
    <w:rsid w:val="008D0123"/>
    <w:rsid w:val="008E2819"/>
    <w:rsid w:val="008E4161"/>
    <w:rsid w:val="008E7402"/>
    <w:rsid w:val="008F5723"/>
    <w:rsid w:val="00906480"/>
    <w:rsid w:val="009216EF"/>
    <w:rsid w:val="00930B08"/>
    <w:rsid w:val="00935552"/>
    <w:rsid w:val="00935CE2"/>
    <w:rsid w:val="0094083C"/>
    <w:rsid w:val="00942994"/>
    <w:rsid w:val="00945D2B"/>
    <w:rsid w:val="0097121F"/>
    <w:rsid w:val="00981A1B"/>
    <w:rsid w:val="00986743"/>
    <w:rsid w:val="009C12FD"/>
    <w:rsid w:val="009C6063"/>
    <w:rsid w:val="009E70C1"/>
    <w:rsid w:val="009F1049"/>
    <w:rsid w:val="009F3271"/>
    <w:rsid w:val="009F7B8E"/>
    <w:rsid w:val="00A03E21"/>
    <w:rsid w:val="00A1301E"/>
    <w:rsid w:val="00A2083C"/>
    <w:rsid w:val="00A50190"/>
    <w:rsid w:val="00A62A82"/>
    <w:rsid w:val="00A82BE2"/>
    <w:rsid w:val="00A9710F"/>
    <w:rsid w:val="00AB064C"/>
    <w:rsid w:val="00AC5E57"/>
    <w:rsid w:val="00AD2442"/>
    <w:rsid w:val="00AD24F1"/>
    <w:rsid w:val="00B07D75"/>
    <w:rsid w:val="00B27E83"/>
    <w:rsid w:val="00B43F95"/>
    <w:rsid w:val="00B46017"/>
    <w:rsid w:val="00B507E1"/>
    <w:rsid w:val="00B53388"/>
    <w:rsid w:val="00B65EE4"/>
    <w:rsid w:val="00B66203"/>
    <w:rsid w:val="00B97AEF"/>
    <w:rsid w:val="00BB0AEB"/>
    <w:rsid w:val="00BF04AA"/>
    <w:rsid w:val="00C3330A"/>
    <w:rsid w:val="00C44A5C"/>
    <w:rsid w:val="00C77FB7"/>
    <w:rsid w:val="00C85D1E"/>
    <w:rsid w:val="00CB2DDD"/>
    <w:rsid w:val="00CC192A"/>
    <w:rsid w:val="00CE530B"/>
    <w:rsid w:val="00CF4267"/>
    <w:rsid w:val="00D04405"/>
    <w:rsid w:val="00D13B66"/>
    <w:rsid w:val="00D2233F"/>
    <w:rsid w:val="00D24F0B"/>
    <w:rsid w:val="00D36443"/>
    <w:rsid w:val="00D50034"/>
    <w:rsid w:val="00D64437"/>
    <w:rsid w:val="00DB43C4"/>
    <w:rsid w:val="00DD2EB5"/>
    <w:rsid w:val="00E056D8"/>
    <w:rsid w:val="00E1257A"/>
    <w:rsid w:val="00E3316E"/>
    <w:rsid w:val="00E37881"/>
    <w:rsid w:val="00E43079"/>
    <w:rsid w:val="00E46538"/>
    <w:rsid w:val="00E519FC"/>
    <w:rsid w:val="00EA5775"/>
    <w:rsid w:val="00EB39BF"/>
    <w:rsid w:val="00EE1780"/>
    <w:rsid w:val="00EE1E2D"/>
    <w:rsid w:val="00EF0993"/>
    <w:rsid w:val="00EF4716"/>
    <w:rsid w:val="00F045CC"/>
    <w:rsid w:val="00F049BA"/>
    <w:rsid w:val="00F15561"/>
    <w:rsid w:val="00F16644"/>
    <w:rsid w:val="00F1767D"/>
    <w:rsid w:val="00F2558F"/>
    <w:rsid w:val="00F51D88"/>
    <w:rsid w:val="00F72139"/>
    <w:rsid w:val="00F87174"/>
    <w:rsid w:val="00F95EDB"/>
    <w:rsid w:val="00FA1030"/>
    <w:rsid w:val="00FA266A"/>
    <w:rsid w:val="00FC09D8"/>
    <w:rsid w:val="00FC36C5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662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2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2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662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2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2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A291-B153-4CEB-89E7-F83CDBB3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10</Pages>
  <Words>2950</Words>
  <Characters>16817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Рассмотрев  отчёт Главы Буготакского сельсовета  Тогучинского района о  р</vt:lpstr>
      <vt:lpstr>Решил:</vt:lpstr>
      <vt:lpstr>    1. Принять Отчет Главы  Буготакского сельсовета о результатах деятельности з</vt:lpstr>
      <vt:lpstr>2. Опубликовать настоящее решение в периодическом печатном издании органов ме</vt:lpstr>
      <vt:lpstr/>
      <vt:lpstr/>
      <vt:lpstr/>
      <vt:lpstr>    Показатели социально-экономического развития  Буготакского сельсовета,</vt:lpstr>
      <vt:lpstr>    за 2023 год</vt:lpstr>
      <vt:lpstr>    </vt:lpstr>
    </vt:vector>
  </TitlesOfParts>
  <Company>SPecialiST RePack</Company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2024-05-29T04:19:00Z</cp:lastPrinted>
  <dcterms:created xsi:type="dcterms:W3CDTF">2017-06-27T09:19:00Z</dcterms:created>
  <dcterms:modified xsi:type="dcterms:W3CDTF">2024-05-29T04:21:00Z</dcterms:modified>
</cp:coreProperties>
</file>